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B3B426" w14:textId="77777777" w:rsidR="00A96140" w:rsidRPr="00AC486C" w:rsidRDefault="007270AD" w:rsidP="000E2D0E">
      <w:pPr>
        <w:widowControl w:val="0"/>
        <w:autoSpaceDE w:val="0"/>
        <w:autoSpaceDN w:val="0"/>
        <w:adjustRightInd w:val="0"/>
        <w:spacing w:after="240"/>
        <w:jc w:val="center"/>
        <w:rPr>
          <w:rFonts w:ascii="Arial" w:hAnsi="Arial" w:cs="Arial"/>
          <w:bCs/>
          <w:color w:val="C0504D" w:themeColor="accent2"/>
        </w:rPr>
      </w:pPr>
      <w:r>
        <w:rPr>
          <w:rFonts w:eastAsia="Times New Roman"/>
          <w:noProof/>
          <w:color w:val="C0504D" w:themeColor="accent2"/>
        </w:rPr>
        <w:drawing>
          <wp:anchor distT="0" distB="0" distL="114300" distR="114300" simplePos="0" relativeHeight="251660288" behindDoc="0" locked="0" layoutInCell="1" allowOverlap="1" wp14:anchorId="3E5F19F1" wp14:editId="6172F768">
            <wp:simplePos x="0" y="0"/>
            <wp:positionH relativeFrom="margin">
              <wp:posOffset>3771900</wp:posOffset>
            </wp:positionH>
            <wp:positionV relativeFrom="margin">
              <wp:posOffset>228600</wp:posOffset>
            </wp:positionV>
            <wp:extent cx="1757680" cy="1257300"/>
            <wp:effectExtent l="0" t="0" r="0" b="12700"/>
            <wp:wrapTight wrapText="bothSides">
              <wp:wrapPolygon edited="0">
                <wp:start x="0" y="0"/>
                <wp:lineTo x="0" y="21382"/>
                <wp:lineTo x="21225" y="21382"/>
                <wp:lineTo x="21225"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7680" cy="1257300"/>
                    </a:xfrm>
                    <a:prstGeom prst="rect">
                      <a:avLst/>
                    </a:prstGeom>
                    <a:noFill/>
                    <a:ln>
                      <a:noFill/>
                    </a:ln>
                  </pic:spPr>
                </pic:pic>
              </a:graphicData>
            </a:graphic>
            <wp14:sizeRelV relativeFrom="margin">
              <wp14:pctHeight>0</wp14:pctHeight>
            </wp14:sizeRelV>
          </wp:anchor>
        </w:drawing>
      </w:r>
      <w:r w:rsidR="00A96140">
        <w:rPr>
          <w:noProof/>
        </w:rPr>
        <mc:AlternateContent>
          <mc:Choice Requires="wps">
            <w:drawing>
              <wp:anchor distT="0" distB="0" distL="114300" distR="114300" simplePos="0" relativeHeight="251659264" behindDoc="0" locked="0" layoutInCell="1" allowOverlap="1" wp14:anchorId="128A4E37" wp14:editId="5EE74A01">
                <wp:simplePos x="0" y="0"/>
                <wp:positionH relativeFrom="column">
                  <wp:posOffset>800100</wp:posOffset>
                </wp:positionH>
                <wp:positionV relativeFrom="paragraph">
                  <wp:posOffset>800100</wp:posOffset>
                </wp:positionV>
                <wp:extent cx="297815" cy="91440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txbx>
                        <w:txbxContent>
                          <w:p w14:paraId="5EAA8637" w14:textId="77777777" w:rsidR="00285D95" w:rsidRDefault="00285D95" w:rsidP="00A96140"/>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63pt;margin-top:63pt;width:23.45pt;height:1in;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" filled="f" stroked="f">
                <v:path arrowok="t"/>
                <v:textbox>
                  <w:txbxContent>
                    <w:p w14:paraId="5EAA8637" w14:textId="77777777" w:rsidR="00285D95" w:rsidRDefault="00285D95" w:rsidP="00A96140"/>
                  </w:txbxContent>
                </v:textbox>
                <w10:wrap type="square"/>
              </v:shape>
            </w:pict>
          </mc:Fallback>
        </mc:AlternateContent>
      </w:r>
      <w:r w:rsidR="00A96140" w:rsidRPr="00AC486C">
        <w:rPr>
          <w:rFonts w:ascii="Arial" w:hAnsi="Arial" w:cs="Arial"/>
          <w:b/>
          <w:bCs/>
          <w:color w:val="C0504D" w:themeColor="accent2"/>
        </w:rPr>
        <w:t>GATEWAY ARCH EAST CHAPTER</w:t>
      </w:r>
      <w:r w:rsidR="00A96140" w:rsidRPr="00AC486C">
        <w:rPr>
          <w:rFonts w:ascii="Helvetica" w:hAnsi="Helvetica" w:cs="Helvetica"/>
          <w:b/>
          <w:color w:val="C0504D" w:themeColor="accent2"/>
        </w:rPr>
        <w:t xml:space="preserve"> </w:t>
      </w:r>
      <w:r w:rsidR="00A96140" w:rsidRPr="00AC486C">
        <w:rPr>
          <w:rFonts w:ascii="Arial" w:hAnsi="Arial" w:cs="Arial"/>
          <w:b/>
          <w:bCs/>
          <w:color w:val="C0504D" w:themeColor="accent2"/>
        </w:rPr>
        <w:t>NEWSLETTER</w:t>
      </w:r>
    </w:p>
    <w:p w14:paraId="4612FCD5" w14:textId="31D697B4" w:rsidR="00A96140" w:rsidRPr="00AC486C" w:rsidRDefault="006032D9" w:rsidP="00523DF1">
      <w:pPr>
        <w:widowControl w:val="0"/>
        <w:autoSpaceDE w:val="0"/>
        <w:autoSpaceDN w:val="0"/>
        <w:adjustRightInd w:val="0"/>
        <w:spacing w:after="240"/>
        <w:rPr>
          <w:rFonts w:ascii="Arial" w:hAnsi="Arial" w:cs="Arial"/>
          <w:bCs/>
          <w:color w:val="C0504D" w:themeColor="accent2"/>
        </w:rPr>
      </w:pPr>
      <w:r>
        <w:rPr>
          <w:rFonts w:ascii="Times" w:eastAsia="Times New Roman" w:hAnsi="Times"/>
          <w:noProof/>
          <w:sz w:val="20"/>
          <w:szCs w:val="20"/>
        </w:rPr>
        <w:drawing>
          <wp:inline distT="0" distB="0" distL="0" distR="0" wp14:anchorId="58D5B592" wp14:editId="22BC6E0C">
            <wp:extent cx="863600" cy="914400"/>
            <wp:effectExtent l="0" t="0" r="0" b="0"/>
            <wp:docPr id="6" name="Picture 6" descr="ttp://images.all-free-download.com/images/graphiclarge/sunflower_jh_clip_art_1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images.all-free-download.com/images/graphiclarge/sunflower_jh_clip_art_199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914400"/>
                    </a:xfrm>
                    <a:prstGeom prst="rect">
                      <a:avLst/>
                    </a:prstGeom>
                    <a:noFill/>
                    <a:ln>
                      <a:noFill/>
                    </a:ln>
                  </pic:spPr>
                </pic:pic>
              </a:graphicData>
            </a:graphic>
          </wp:inline>
        </w:drawing>
      </w:r>
      <w:r w:rsidR="00AC486C" w:rsidRPr="00AC486C">
        <w:rPr>
          <w:rFonts w:ascii="Arial" w:hAnsi="Arial" w:cs="Arial"/>
          <w:bCs/>
          <w:color w:val="C0504D" w:themeColor="accent2"/>
        </w:rPr>
        <w:t>August</w:t>
      </w:r>
      <w:r w:rsidR="00A96140" w:rsidRPr="00AC486C">
        <w:rPr>
          <w:rFonts w:ascii="Arial" w:hAnsi="Arial" w:cs="Arial"/>
          <w:bCs/>
          <w:color w:val="C0504D" w:themeColor="accent2"/>
        </w:rPr>
        <w:t xml:space="preserve"> 2017</w:t>
      </w:r>
    </w:p>
    <w:p w14:paraId="41E96859" w14:textId="417255D5" w:rsidR="007270AD" w:rsidRPr="006032D9" w:rsidRDefault="006032D9" w:rsidP="006032D9">
      <w:pPr>
        <w:widowControl w:val="0"/>
        <w:autoSpaceDE w:val="0"/>
        <w:autoSpaceDN w:val="0"/>
        <w:adjustRightInd w:val="0"/>
        <w:spacing w:after="240"/>
        <w:jc w:val="center"/>
        <w:rPr>
          <w:rFonts w:ascii="Helvetica" w:hAnsi="Helvetica" w:cs="Helvetica"/>
          <w:color w:val="C0504D" w:themeColor="accent2"/>
          <w:sz w:val="20"/>
          <w:szCs w:val="20"/>
          <w:u w:val="single"/>
        </w:rPr>
      </w:pPr>
      <w:hyperlink r:id="rId11" w:history="1">
        <w:r w:rsidR="00A96140" w:rsidRPr="00AC486C">
          <w:rPr>
            <w:rStyle w:val="Hyperlink"/>
            <w:rFonts w:ascii="Arial" w:hAnsi="Arial" w:cs="Arial"/>
            <w:bCs/>
            <w:color w:val="C0504D" w:themeColor="accent2"/>
            <w:sz w:val="20"/>
            <w:szCs w:val="20"/>
          </w:rPr>
          <w:t>http://gatewaymusicteachers.org</w:t>
        </w:r>
        <w:r w:rsidR="00A96140" w:rsidRPr="00AC486C">
          <w:rPr>
            <w:rStyle w:val="Hyperlink"/>
            <w:rFonts w:ascii="Helvetica" w:hAnsi="Helvetica" w:cs="Helvetica"/>
            <w:color w:val="C0504D" w:themeColor="accent2"/>
            <w:sz w:val="20"/>
            <w:szCs w:val="20"/>
          </w:rPr>
          <w:t xml:space="preserve"> </w:t>
        </w:r>
      </w:hyperlink>
    </w:p>
    <w:p w14:paraId="3254FC4B" w14:textId="77777777" w:rsidR="00A96140" w:rsidRPr="00AC486C" w:rsidRDefault="00A96140" w:rsidP="006032D9">
      <w:pPr>
        <w:jc w:val="center"/>
        <w:rPr>
          <w:rFonts w:ascii="Arial Black" w:hAnsi="Arial Black" w:cs="Apple Chancery"/>
          <w:color w:val="C0504D" w:themeColor="accent2"/>
          <w:u w:val="single"/>
        </w:rPr>
      </w:pPr>
      <w:r w:rsidRPr="00AC486C">
        <w:rPr>
          <w:rFonts w:ascii="Arial Black" w:hAnsi="Arial Black" w:cs="Apple Chancery"/>
          <w:color w:val="C0504D" w:themeColor="accent2"/>
          <w:u w:val="single"/>
        </w:rPr>
        <w:t>UPCOMING EVENTS</w:t>
      </w:r>
    </w:p>
    <w:p w14:paraId="015F9A8C" w14:textId="77777777" w:rsidR="00A96140" w:rsidRPr="008005A6" w:rsidRDefault="00A96140" w:rsidP="00A96140">
      <w:pPr>
        <w:jc w:val="center"/>
        <w:rPr>
          <w:rFonts w:ascii="Times" w:eastAsia="Times New Roman" w:hAnsi="Times"/>
          <w:sz w:val="20"/>
          <w:szCs w:val="20"/>
        </w:rPr>
      </w:pPr>
    </w:p>
    <w:p w14:paraId="4BB8A368" w14:textId="37A57443" w:rsidR="00A96140" w:rsidRDefault="00A96140" w:rsidP="00A96140">
      <w:pPr>
        <w:widowControl w:val="0"/>
        <w:autoSpaceDE w:val="0"/>
        <w:autoSpaceDN w:val="0"/>
        <w:adjustRightInd w:val="0"/>
        <w:rPr>
          <w:rFonts w:ascii="Arial Black" w:hAnsi="Arial Black" w:cs="Arial"/>
          <w:color w:val="C0504D" w:themeColor="accent2"/>
          <w:sz w:val="20"/>
          <w:szCs w:val="20"/>
        </w:rPr>
      </w:pPr>
      <w:r w:rsidRPr="00AC486C">
        <w:rPr>
          <w:rFonts w:ascii="Arial Black" w:hAnsi="Arial Black" w:cs="Arial"/>
          <w:color w:val="C0504D" w:themeColor="accent2"/>
          <w:sz w:val="20"/>
          <w:szCs w:val="20"/>
        </w:rPr>
        <w:t xml:space="preserve">Fri, August 18 </w:t>
      </w:r>
      <w:r w:rsidRPr="00AC486C">
        <w:rPr>
          <w:rFonts w:ascii="Arial Black" w:hAnsi="Arial Black" w:cs="Arial"/>
          <w:color w:val="C0504D" w:themeColor="accent2"/>
          <w:sz w:val="20"/>
          <w:szCs w:val="20"/>
        </w:rPr>
        <w:tab/>
        <w:t>GAE P</w:t>
      </w:r>
      <w:r w:rsidR="003D3B19">
        <w:rPr>
          <w:rFonts w:ascii="Arial Black" w:hAnsi="Arial Black" w:cs="Arial"/>
          <w:color w:val="C0504D" w:themeColor="accent2"/>
          <w:sz w:val="20"/>
          <w:szCs w:val="20"/>
        </w:rPr>
        <w:t xml:space="preserve">ot Luck Luncheon, Apps &amp; Chats at </w:t>
      </w:r>
      <w:r w:rsidRPr="00AC486C">
        <w:rPr>
          <w:rFonts w:ascii="Arial Black" w:hAnsi="Arial Black" w:cs="Arial"/>
          <w:color w:val="C0504D" w:themeColor="accent2"/>
          <w:sz w:val="20"/>
          <w:szCs w:val="20"/>
        </w:rPr>
        <w:t xml:space="preserve">Miller </w:t>
      </w:r>
      <w:r w:rsidRPr="00AC486C">
        <w:rPr>
          <w:rFonts w:ascii="Arial Black" w:hAnsi="Arial Black" w:cs="Arial"/>
          <w:color w:val="C0504D" w:themeColor="accent2"/>
          <w:sz w:val="20"/>
          <w:szCs w:val="20"/>
        </w:rPr>
        <w:tab/>
      </w:r>
      <w:r w:rsidRPr="00AC486C">
        <w:rPr>
          <w:rFonts w:ascii="Arial Black" w:hAnsi="Arial Black" w:cs="Arial"/>
          <w:color w:val="C0504D" w:themeColor="accent2"/>
          <w:sz w:val="20"/>
          <w:szCs w:val="20"/>
        </w:rPr>
        <w:tab/>
      </w:r>
      <w:r w:rsidRPr="00AC486C">
        <w:rPr>
          <w:rFonts w:ascii="Arial Black" w:hAnsi="Arial Black" w:cs="Arial"/>
          <w:color w:val="C0504D" w:themeColor="accent2"/>
          <w:sz w:val="20"/>
          <w:szCs w:val="20"/>
        </w:rPr>
        <w:tab/>
      </w:r>
      <w:r w:rsidRPr="00AC486C">
        <w:rPr>
          <w:rFonts w:ascii="Arial Black" w:hAnsi="Arial Black" w:cs="Arial"/>
          <w:color w:val="C0504D" w:themeColor="accent2"/>
          <w:sz w:val="20"/>
          <w:szCs w:val="20"/>
        </w:rPr>
        <w:tab/>
      </w:r>
      <w:r w:rsidR="003D3B19">
        <w:rPr>
          <w:rFonts w:ascii="Arial Black" w:hAnsi="Arial Black" w:cs="Arial"/>
          <w:color w:val="C0504D" w:themeColor="accent2"/>
          <w:sz w:val="20"/>
          <w:szCs w:val="20"/>
        </w:rPr>
        <w:tab/>
        <w:t>Music, Swansea, 10:00-1:00</w:t>
      </w:r>
      <w:r w:rsidRPr="00AC486C">
        <w:rPr>
          <w:rFonts w:ascii="Arial Black" w:hAnsi="Arial Black" w:cs="Arial"/>
          <w:color w:val="C0504D" w:themeColor="accent2"/>
          <w:sz w:val="20"/>
          <w:szCs w:val="20"/>
        </w:rPr>
        <w:t>.</w:t>
      </w:r>
    </w:p>
    <w:p w14:paraId="0561AF9E" w14:textId="77777777" w:rsidR="00AC486C" w:rsidRDefault="00AC486C" w:rsidP="00A96140">
      <w:pPr>
        <w:widowControl w:val="0"/>
        <w:autoSpaceDE w:val="0"/>
        <w:autoSpaceDN w:val="0"/>
        <w:adjustRightInd w:val="0"/>
        <w:rPr>
          <w:rFonts w:ascii="Arial Black" w:hAnsi="Arial Black" w:cs="Arial"/>
          <w:color w:val="C0504D" w:themeColor="accent2"/>
          <w:sz w:val="20"/>
          <w:szCs w:val="20"/>
        </w:rPr>
      </w:pPr>
      <w:r>
        <w:rPr>
          <w:rFonts w:ascii="Arial Black" w:hAnsi="Arial Black" w:cs="Arial"/>
          <w:color w:val="C0504D" w:themeColor="accent2"/>
          <w:sz w:val="20"/>
          <w:szCs w:val="20"/>
        </w:rPr>
        <w:t xml:space="preserve">Fri, September </w:t>
      </w:r>
      <w:r w:rsidR="001A2698">
        <w:rPr>
          <w:rFonts w:ascii="Arial Black" w:hAnsi="Arial Black" w:cs="Arial"/>
          <w:color w:val="C0504D" w:themeColor="accent2"/>
          <w:sz w:val="20"/>
          <w:szCs w:val="20"/>
        </w:rPr>
        <w:t>15</w:t>
      </w:r>
      <w:r w:rsidR="001A2698">
        <w:rPr>
          <w:rFonts w:ascii="Arial Black" w:hAnsi="Arial Black" w:cs="Arial"/>
          <w:color w:val="C0504D" w:themeColor="accent2"/>
          <w:sz w:val="20"/>
          <w:szCs w:val="20"/>
        </w:rPr>
        <w:tab/>
        <w:t xml:space="preserve">GAE Meeting, McKendree University. </w:t>
      </w:r>
      <w:r w:rsidR="003A164B">
        <w:rPr>
          <w:rFonts w:ascii="Arial Black" w:hAnsi="Arial Black" w:cs="Arial"/>
          <w:color w:val="C0504D" w:themeColor="accent2"/>
          <w:sz w:val="20"/>
          <w:szCs w:val="20"/>
        </w:rPr>
        <w:t xml:space="preserve">“Interpreting the </w:t>
      </w:r>
      <w:r w:rsidR="003A164B">
        <w:rPr>
          <w:rFonts w:ascii="Arial Black" w:hAnsi="Arial Black" w:cs="Arial"/>
          <w:color w:val="C0504D" w:themeColor="accent2"/>
          <w:sz w:val="20"/>
          <w:szCs w:val="20"/>
        </w:rPr>
        <w:tab/>
      </w:r>
      <w:r w:rsidR="003A164B">
        <w:rPr>
          <w:rFonts w:ascii="Arial Black" w:hAnsi="Arial Black" w:cs="Arial"/>
          <w:color w:val="C0504D" w:themeColor="accent2"/>
          <w:sz w:val="20"/>
          <w:szCs w:val="20"/>
        </w:rPr>
        <w:tab/>
      </w:r>
      <w:r w:rsidR="003A164B">
        <w:rPr>
          <w:rFonts w:ascii="Arial Black" w:hAnsi="Arial Black" w:cs="Arial"/>
          <w:color w:val="C0504D" w:themeColor="accent2"/>
          <w:sz w:val="20"/>
          <w:szCs w:val="20"/>
        </w:rPr>
        <w:tab/>
      </w:r>
      <w:r w:rsidR="003A164B">
        <w:rPr>
          <w:rFonts w:ascii="Arial Black" w:hAnsi="Arial Black" w:cs="Arial"/>
          <w:color w:val="C0504D" w:themeColor="accent2"/>
          <w:sz w:val="20"/>
          <w:szCs w:val="20"/>
        </w:rPr>
        <w:tab/>
        <w:t>Composer’s</w:t>
      </w:r>
      <w:r w:rsidR="001A2698">
        <w:rPr>
          <w:rFonts w:ascii="Arial Black" w:hAnsi="Arial Black" w:cs="Arial"/>
          <w:color w:val="C0504D" w:themeColor="accent2"/>
          <w:sz w:val="20"/>
          <w:szCs w:val="20"/>
        </w:rPr>
        <w:t xml:space="preserve"> Intent” by Dr. Jeffrey Duce of Illinois State </w:t>
      </w:r>
      <w:r w:rsidR="001A2698">
        <w:rPr>
          <w:rFonts w:ascii="Arial Black" w:hAnsi="Arial Black" w:cs="Arial"/>
          <w:color w:val="C0504D" w:themeColor="accent2"/>
          <w:sz w:val="20"/>
          <w:szCs w:val="20"/>
        </w:rPr>
        <w:tab/>
      </w:r>
      <w:r w:rsidR="001A2698">
        <w:rPr>
          <w:rFonts w:ascii="Arial Black" w:hAnsi="Arial Black" w:cs="Arial"/>
          <w:color w:val="C0504D" w:themeColor="accent2"/>
          <w:sz w:val="20"/>
          <w:szCs w:val="20"/>
        </w:rPr>
        <w:tab/>
      </w:r>
      <w:r w:rsidR="001A2698">
        <w:rPr>
          <w:rFonts w:ascii="Arial Black" w:hAnsi="Arial Black" w:cs="Arial"/>
          <w:color w:val="C0504D" w:themeColor="accent2"/>
          <w:sz w:val="20"/>
          <w:szCs w:val="20"/>
        </w:rPr>
        <w:tab/>
      </w:r>
      <w:r w:rsidR="001A2698">
        <w:rPr>
          <w:rFonts w:ascii="Arial Black" w:hAnsi="Arial Black" w:cs="Arial"/>
          <w:color w:val="C0504D" w:themeColor="accent2"/>
          <w:sz w:val="20"/>
          <w:szCs w:val="20"/>
        </w:rPr>
        <w:tab/>
        <w:t>University. 10 AM-Noon.</w:t>
      </w:r>
    </w:p>
    <w:p w14:paraId="0F9AEF62" w14:textId="77777777" w:rsidR="001A2698" w:rsidRDefault="001A2698" w:rsidP="001A2698">
      <w:pPr>
        <w:widowControl w:val="0"/>
        <w:autoSpaceDE w:val="0"/>
        <w:autoSpaceDN w:val="0"/>
        <w:adjustRightInd w:val="0"/>
        <w:rPr>
          <w:rFonts w:ascii="Arial Black" w:hAnsi="Arial Black" w:cs="Arial"/>
          <w:color w:val="C0504D" w:themeColor="accent2"/>
          <w:sz w:val="20"/>
          <w:szCs w:val="20"/>
        </w:rPr>
      </w:pPr>
      <w:r>
        <w:rPr>
          <w:rFonts w:ascii="Arial Black" w:hAnsi="Arial Black" w:cs="Arial"/>
          <w:color w:val="C0504D" w:themeColor="accent2"/>
          <w:sz w:val="20"/>
          <w:szCs w:val="20"/>
        </w:rPr>
        <w:t>Fri, October 20</w:t>
      </w:r>
      <w:r>
        <w:rPr>
          <w:rFonts w:ascii="Arial Black" w:hAnsi="Arial Black" w:cs="Arial"/>
          <w:color w:val="C0504D" w:themeColor="accent2"/>
          <w:sz w:val="20"/>
          <w:szCs w:val="20"/>
        </w:rPr>
        <w:tab/>
        <w:t xml:space="preserve">GAE Meeting at Gill Cerbin’s Home. “Introducing </w:t>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t xml:space="preserve">Impressionism to Students” by Dr. Daniel Schene of </w:t>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t>Webster University. 10 am-Noon</w:t>
      </w:r>
    </w:p>
    <w:p w14:paraId="45DE31CE" w14:textId="77777777" w:rsidR="001A2698" w:rsidRDefault="001A2698" w:rsidP="001A2698">
      <w:pPr>
        <w:widowControl w:val="0"/>
        <w:autoSpaceDE w:val="0"/>
        <w:autoSpaceDN w:val="0"/>
        <w:adjustRightInd w:val="0"/>
        <w:rPr>
          <w:rFonts w:ascii="Arial Black" w:hAnsi="Arial Black" w:cs="Arial"/>
          <w:color w:val="C0504D" w:themeColor="accent2"/>
          <w:sz w:val="20"/>
          <w:szCs w:val="20"/>
        </w:rPr>
      </w:pPr>
      <w:r>
        <w:rPr>
          <w:rFonts w:ascii="Arial Black" w:hAnsi="Arial Black" w:cs="Arial"/>
          <w:color w:val="C0504D" w:themeColor="accent2"/>
          <w:sz w:val="20"/>
          <w:szCs w:val="20"/>
        </w:rPr>
        <w:t>Nov 3-5</w:t>
      </w:r>
      <w:r>
        <w:rPr>
          <w:rFonts w:ascii="Arial Black" w:hAnsi="Arial Black" w:cs="Arial"/>
          <w:color w:val="C0504D" w:themeColor="accent2"/>
          <w:sz w:val="20"/>
          <w:szCs w:val="20"/>
        </w:rPr>
        <w:tab/>
      </w:r>
      <w:r>
        <w:rPr>
          <w:rFonts w:ascii="Arial Black" w:hAnsi="Arial Black" w:cs="Arial"/>
          <w:color w:val="C0504D" w:themeColor="accent2"/>
          <w:sz w:val="20"/>
          <w:szCs w:val="20"/>
        </w:rPr>
        <w:tab/>
        <w:t xml:space="preserve">ISMTA Annual Conference at Olivet Nazarene University in </w:t>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r>
      <w:r>
        <w:rPr>
          <w:rFonts w:ascii="Arial Black" w:hAnsi="Arial Black" w:cs="Arial"/>
          <w:color w:val="C0504D" w:themeColor="accent2"/>
          <w:sz w:val="20"/>
          <w:szCs w:val="20"/>
        </w:rPr>
        <w:tab/>
        <w:t>Bourbonnais IL.</w:t>
      </w:r>
    </w:p>
    <w:p w14:paraId="6E7832CF" w14:textId="77777777" w:rsidR="001A2698" w:rsidRDefault="001A2698" w:rsidP="001A2698">
      <w:pPr>
        <w:widowControl w:val="0"/>
        <w:autoSpaceDE w:val="0"/>
        <w:autoSpaceDN w:val="0"/>
        <w:adjustRightInd w:val="0"/>
        <w:rPr>
          <w:rFonts w:ascii="Arial Black" w:hAnsi="Arial Black" w:cs="Arial"/>
          <w:color w:val="C0504D" w:themeColor="accent2"/>
          <w:sz w:val="20"/>
          <w:szCs w:val="20"/>
        </w:rPr>
      </w:pPr>
    </w:p>
    <w:p w14:paraId="14420E70" w14:textId="5A53AFF5" w:rsidR="003A164B" w:rsidRDefault="003A164B" w:rsidP="003A164B">
      <w:pPr>
        <w:widowControl w:val="0"/>
        <w:autoSpaceDE w:val="0"/>
        <w:autoSpaceDN w:val="0"/>
        <w:adjustRightInd w:val="0"/>
        <w:jc w:val="center"/>
        <w:rPr>
          <w:rFonts w:ascii="Arial Black" w:hAnsi="Arial Black" w:cs="Arial"/>
          <w:b/>
          <w:color w:val="C0504D" w:themeColor="accent2"/>
        </w:rPr>
      </w:pPr>
      <w:r>
        <w:rPr>
          <w:rFonts w:ascii="Arial Black" w:hAnsi="Arial Black" w:cs="Arial"/>
          <w:b/>
          <w:color w:val="C0504D" w:themeColor="accent2"/>
        </w:rPr>
        <w:t>READY TO ROLL</w:t>
      </w:r>
      <w:r w:rsidR="006032D9">
        <w:rPr>
          <w:rFonts w:ascii="Arial Black" w:hAnsi="Arial Black" w:cs="Arial"/>
          <w:b/>
          <w:color w:val="C0504D" w:themeColor="accent2"/>
        </w:rPr>
        <w:t xml:space="preserve"> INTO 2017-18</w:t>
      </w:r>
      <w:r>
        <w:rPr>
          <w:rFonts w:ascii="Arial Black" w:hAnsi="Arial Black" w:cs="Arial"/>
          <w:b/>
          <w:color w:val="C0504D" w:themeColor="accent2"/>
        </w:rPr>
        <w:t>?</w:t>
      </w:r>
    </w:p>
    <w:p w14:paraId="45308D11" w14:textId="3B27A5A0" w:rsidR="00AC486C" w:rsidRPr="003A164B" w:rsidRDefault="003A164B" w:rsidP="003A164B">
      <w:pPr>
        <w:widowControl w:val="0"/>
        <w:autoSpaceDE w:val="0"/>
        <w:autoSpaceDN w:val="0"/>
        <w:adjustRightInd w:val="0"/>
        <w:rPr>
          <w:rFonts w:ascii="Arial Black" w:hAnsi="Arial Black" w:cs="Arial"/>
          <w:b/>
          <w:color w:val="C0504D" w:themeColor="accent2"/>
        </w:rPr>
      </w:pPr>
      <w:r>
        <w:rPr>
          <w:rFonts w:ascii="Arial Black" w:hAnsi="Arial Black" w:cs="Arial"/>
          <w:b/>
          <w:color w:val="C0504D" w:themeColor="accent2"/>
        </w:rPr>
        <w:tab/>
      </w:r>
      <w:r>
        <w:rPr>
          <w:rFonts w:ascii="Arial" w:hAnsi="Arial" w:cs="Apple Chancery"/>
          <w:color w:val="C0504D" w:themeColor="accent2"/>
          <w:sz w:val="20"/>
          <w:szCs w:val="20"/>
        </w:rPr>
        <w:t xml:space="preserve">Challenged by scheduling? Confused by the huge number </w:t>
      </w:r>
      <w:r w:rsidR="005C0236">
        <w:rPr>
          <w:rFonts w:ascii="Arial" w:hAnsi="Arial" w:cs="Apple Chancery"/>
          <w:color w:val="C0504D" w:themeColor="accent2"/>
          <w:sz w:val="20"/>
          <w:szCs w:val="20"/>
        </w:rPr>
        <w:t xml:space="preserve">of apps available for teaching? </w:t>
      </w:r>
      <w:r>
        <w:rPr>
          <w:rFonts w:ascii="Arial" w:hAnsi="Arial" w:cs="Apple Chancery"/>
          <w:color w:val="C0504D" w:themeColor="accent2"/>
          <w:sz w:val="20"/>
          <w:szCs w:val="20"/>
        </w:rPr>
        <w:t>Hungry for some professional interaction (and lunch)? Solutions await on Friday, August 18 at Miller Music when President LeAnn will gavel the 2017-18 year to order at Miller Music. The year’s programs will be revealed, the budget passed, and</w:t>
      </w:r>
      <w:r w:rsidR="00AC486C" w:rsidRPr="003A164B">
        <w:rPr>
          <w:rFonts w:ascii="Arial" w:hAnsi="Arial" w:cs="Apple Chancery"/>
          <w:color w:val="C0504D" w:themeColor="accent2"/>
          <w:sz w:val="20"/>
          <w:szCs w:val="20"/>
        </w:rPr>
        <w:t xml:space="preserve"> </w:t>
      </w:r>
      <w:r>
        <w:rPr>
          <w:rFonts w:ascii="Arial" w:hAnsi="Arial" w:cs="Apple Chancery"/>
          <w:color w:val="C0504D" w:themeColor="accent2"/>
          <w:sz w:val="20"/>
          <w:szCs w:val="20"/>
        </w:rPr>
        <w:t>perhaps there will be an opportunity</w:t>
      </w:r>
      <w:r w:rsidR="00AC486C" w:rsidRPr="003A164B">
        <w:rPr>
          <w:rFonts w:ascii="Arial" w:hAnsi="Arial" w:cs="Apple Chancery"/>
          <w:color w:val="C0504D" w:themeColor="accent2"/>
          <w:sz w:val="20"/>
          <w:szCs w:val="20"/>
        </w:rPr>
        <w:t xml:space="preserve"> to get acquainted with some new members who have joined. Bring </w:t>
      </w:r>
      <w:r w:rsidR="003D3B19">
        <w:rPr>
          <w:rFonts w:ascii="Arial" w:hAnsi="Arial" w:cs="Apple Chancery"/>
          <w:color w:val="C0504D" w:themeColor="accent2"/>
          <w:sz w:val="20"/>
          <w:szCs w:val="20"/>
        </w:rPr>
        <w:t xml:space="preserve">lunch </w:t>
      </w:r>
      <w:r w:rsidR="00ED493E">
        <w:rPr>
          <w:rFonts w:ascii="Arial" w:hAnsi="Arial" w:cs="Apple Chancery"/>
          <w:color w:val="C0504D" w:themeColor="accent2"/>
          <w:sz w:val="20"/>
          <w:szCs w:val="20"/>
        </w:rPr>
        <w:t xml:space="preserve">food </w:t>
      </w:r>
      <w:r w:rsidR="003D3B19">
        <w:rPr>
          <w:rFonts w:ascii="Arial" w:hAnsi="Arial" w:cs="Apple Chancery"/>
          <w:color w:val="C0504D" w:themeColor="accent2"/>
          <w:sz w:val="20"/>
          <w:szCs w:val="20"/>
        </w:rPr>
        <w:t xml:space="preserve">to share </w:t>
      </w:r>
      <w:r w:rsidR="00ED493E">
        <w:rPr>
          <w:rFonts w:ascii="Arial" w:hAnsi="Arial" w:cs="Apple Chancery"/>
          <w:color w:val="C0504D" w:themeColor="accent2"/>
          <w:sz w:val="20"/>
          <w:szCs w:val="20"/>
        </w:rPr>
        <w:t xml:space="preserve">and </w:t>
      </w:r>
      <w:r w:rsidR="00AC486C" w:rsidRPr="003A164B">
        <w:rPr>
          <w:rFonts w:ascii="Arial" w:hAnsi="Arial" w:cs="Apple Chancery"/>
          <w:color w:val="C0504D" w:themeColor="accent2"/>
          <w:sz w:val="20"/>
          <w:szCs w:val="20"/>
        </w:rPr>
        <w:t>a friend!  Budget Attached!</w:t>
      </w:r>
    </w:p>
    <w:p w14:paraId="72A0AFB9" w14:textId="77777777" w:rsidR="00AC486C" w:rsidRDefault="00AC486C" w:rsidP="00A96140">
      <w:pPr>
        <w:widowControl w:val="0"/>
        <w:autoSpaceDE w:val="0"/>
        <w:autoSpaceDN w:val="0"/>
        <w:adjustRightInd w:val="0"/>
        <w:jc w:val="center"/>
        <w:rPr>
          <w:rFonts w:ascii="Arial Black" w:hAnsi="Arial Black" w:cs="Apple Chancery"/>
          <w:color w:val="3366FF"/>
          <w:u w:val="single"/>
        </w:rPr>
      </w:pPr>
    </w:p>
    <w:p w14:paraId="1982314A" w14:textId="57923334" w:rsidR="00A96140" w:rsidRPr="006032D9" w:rsidRDefault="00A96140" w:rsidP="00A96140">
      <w:pPr>
        <w:widowControl w:val="0"/>
        <w:autoSpaceDE w:val="0"/>
        <w:autoSpaceDN w:val="0"/>
        <w:adjustRightInd w:val="0"/>
        <w:jc w:val="center"/>
        <w:rPr>
          <w:rFonts w:ascii="Arial Black" w:hAnsi="Arial Black" w:cs="Apple Chancery"/>
          <w:color w:val="C0504D" w:themeColor="accent2"/>
          <w:u w:val="single"/>
        </w:rPr>
      </w:pPr>
      <w:r w:rsidRPr="006032D9">
        <w:rPr>
          <w:rFonts w:ascii="Arial Black" w:hAnsi="Arial Black" w:cs="Apple Chancery"/>
          <w:color w:val="C0504D" w:themeColor="accent2"/>
          <w:u w:val="single"/>
        </w:rPr>
        <w:t xml:space="preserve">SWIC DAY OF PLAY </w:t>
      </w:r>
      <w:r w:rsidR="006032D9">
        <w:rPr>
          <w:rFonts w:ascii="Arial Black" w:hAnsi="Arial Black" w:cs="Apple Chancery"/>
          <w:color w:val="C0504D" w:themeColor="accent2"/>
          <w:u w:val="single"/>
        </w:rPr>
        <w:t>JULY 15</w:t>
      </w:r>
    </w:p>
    <w:p w14:paraId="32A998B5" w14:textId="40DBC925" w:rsidR="00A96140" w:rsidRPr="00716AD5" w:rsidRDefault="006032D9" w:rsidP="00A96140">
      <w:pPr>
        <w:widowControl w:val="0"/>
        <w:autoSpaceDE w:val="0"/>
        <w:autoSpaceDN w:val="0"/>
        <w:adjustRightInd w:val="0"/>
        <w:rPr>
          <w:rFonts w:ascii="Arial" w:hAnsi="Arial" w:cs="Arial"/>
          <w:sz w:val="20"/>
          <w:szCs w:val="20"/>
        </w:rPr>
      </w:pPr>
      <w:r>
        <w:rPr>
          <w:noProof/>
        </w:rPr>
        <w:drawing>
          <wp:inline distT="0" distB="0" distL="0" distR="0" wp14:anchorId="1A283CDC" wp14:editId="2B4118E8">
            <wp:extent cx="5486400" cy="1800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of Play 2017.jpg"/>
                    <pic:cNvPicPr/>
                  </pic:nvPicPr>
                  <pic:blipFill>
                    <a:blip r:embed="rId12">
                      <a:extLst>
                        <a:ext uri="{28A0092B-C50C-407E-A947-70E740481C1C}">
                          <a14:useLocalDpi xmlns:a14="http://schemas.microsoft.com/office/drawing/2010/main" val="0"/>
                        </a:ext>
                      </a:extLst>
                    </a:blip>
                    <a:stretch>
                      <a:fillRect/>
                    </a:stretch>
                  </pic:blipFill>
                  <pic:spPr>
                    <a:xfrm>
                      <a:off x="0" y="0"/>
                      <a:ext cx="5486400" cy="1800225"/>
                    </a:xfrm>
                    <a:prstGeom prst="rect">
                      <a:avLst/>
                    </a:prstGeom>
                  </pic:spPr>
                </pic:pic>
              </a:graphicData>
            </a:graphic>
          </wp:inline>
        </w:drawing>
      </w:r>
    </w:p>
    <w:p w14:paraId="2D43D1F3" w14:textId="516CACD4" w:rsidR="006032D9" w:rsidRPr="008B4042" w:rsidRDefault="006032D9" w:rsidP="006032D9">
      <w:pPr>
        <w:widowControl w:val="0"/>
        <w:autoSpaceDE w:val="0"/>
        <w:autoSpaceDN w:val="0"/>
        <w:adjustRightInd w:val="0"/>
        <w:rPr>
          <w:rFonts w:ascii="Arial" w:hAnsi="Arial" w:cs="Arial"/>
          <w:color w:val="C0504D" w:themeColor="accent2"/>
          <w:sz w:val="20"/>
          <w:szCs w:val="20"/>
        </w:rPr>
      </w:pPr>
      <w:r>
        <w:rPr>
          <w:rFonts w:ascii="Arial Black" w:hAnsi="Arial Black" w:cs="Apple Chancery"/>
          <w:color w:val="C0504D" w:themeColor="accent2"/>
        </w:rPr>
        <w:tab/>
      </w:r>
      <w:r>
        <w:rPr>
          <w:rFonts w:ascii="Arial" w:hAnsi="Arial" w:cs="Arial"/>
          <w:color w:val="C0504D" w:themeColor="accent2"/>
          <w:sz w:val="20"/>
          <w:szCs w:val="20"/>
        </w:rPr>
        <w:t>It must have been a busy day at Schmidt Art Gallery where these students presented a musical afternoon at the annual event.</w:t>
      </w:r>
      <w:r w:rsidR="008B4042">
        <w:rPr>
          <w:rFonts w:ascii="Arial" w:hAnsi="Arial" w:cs="Arial"/>
          <w:color w:val="C0504D" w:themeColor="accent2"/>
          <w:sz w:val="20"/>
          <w:szCs w:val="20"/>
        </w:rPr>
        <w:t xml:space="preserve"> Participating teachers were Mary Anderson, Gill Cerbin, Marshall Gurley, Jennifer Anderson and LeAnn Halvorson. Parents helped move chairs and the piano into the open area, as SWIC funding wasn’t there to open on Saturday and Sundays</w:t>
      </w:r>
      <w:r w:rsidR="003D3B19">
        <w:rPr>
          <w:rFonts w:ascii="Arial" w:hAnsi="Arial" w:cs="Arial"/>
          <w:color w:val="C0504D" w:themeColor="accent2"/>
          <w:sz w:val="20"/>
          <w:szCs w:val="20"/>
        </w:rPr>
        <w:t>, but it all worked out!</w:t>
      </w:r>
    </w:p>
    <w:p w14:paraId="6AEDFB18" w14:textId="19BB377D" w:rsidR="006032D9" w:rsidRDefault="006032D9" w:rsidP="006032D9">
      <w:pPr>
        <w:widowControl w:val="0"/>
        <w:autoSpaceDE w:val="0"/>
        <w:autoSpaceDN w:val="0"/>
        <w:adjustRightInd w:val="0"/>
        <w:jc w:val="center"/>
        <w:rPr>
          <w:rFonts w:ascii="Arial" w:hAnsi="Arial" w:cs="Arial"/>
          <w:color w:val="3366FF"/>
          <w:sz w:val="20"/>
          <w:szCs w:val="20"/>
        </w:rPr>
      </w:pPr>
      <w:r w:rsidRPr="00AC486C">
        <w:rPr>
          <w:rFonts w:ascii="Arial Black" w:hAnsi="Arial Black" w:cs="Apple Chancery"/>
          <w:color w:val="C0504D" w:themeColor="accent2"/>
          <w:u w:val="single"/>
        </w:rPr>
        <w:lastRenderedPageBreak/>
        <w:t>I</w:t>
      </w:r>
      <w:r w:rsidR="003D3B19">
        <w:rPr>
          <w:rFonts w:ascii="Arial Black" w:hAnsi="Arial Black" w:cs="Apple Chancery"/>
          <w:color w:val="C0504D" w:themeColor="accent2"/>
          <w:u w:val="single"/>
        </w:rPr>
        <w:t>SMTA STATE</w:t>
      </w:r>
      <w:r>
        <w:rPr>
          <w:rFonts w:ascii="Arial Black" w:hAnsi="Arial Black" w:cs="Apple Chancery"/>
          <w:color w:val="C0504D" w:themeColor="accent2"/>
          <w:u w:val="single"/>
        </w:rPr>
        <w:t xml:space="preserve"> ACTIONS</w:t>
      </w:r>
    </w:p>
    <w:p w14:paraId="4D2DA3B3" w14:textId="77777777" w:rsidR="006032D9" w:rsidRPr="006032D9" w:rsidRDefault="006032D9" w:rsidP="006032D9">
      <w:pPr>
        <w:widowControl w:val="0"/>
        <w:autoSpaceDE w:val="0"/>
        <w:autoSpaceDN w:val="0"/>
        <w:adjustRightInd w:val="0"/>
        <w:rPr>
          <w:rFonts w:ascii="Arial" w:hAnsi="Arial" w:cs="Arial"/>
          <w:color w:val="3366FF"/>
          <w:sz w:val="20"/>
          <w:szCs w:val="20"/>
        </w:rPr>
      </w:pPr>
    </w:p>
    <w:p w14:paraId="08A92493" w14:textId="77777777" w:rsidR="00A96140" w:rsidRPr="006032D9" w:rsidRDefault="00A96140" w:rsidP="00A96140">
      <w:pPr>
        <w:pStyle w:val="ListParagraph"/>
        <w:widowControl w:val="0"/>
        <w:numPr>
          <w:ilvl w:val="0"/>
          <w:numId w:val="2"/>
        </w:numPr>
        <w:autoSpaceDE w:val="0"/>
        <w:autoSpaceDN w:val="0"/>
        <w:adjustRightInd w:val="0"/>
        <w:rPr>
          <w:rFonts w:ascii="Arial" w:hAnsi="Arial" w:cs="Arial"/>
          <w:color w:val="C0504D" w:themeColor="accent2"/>
          <w:sz w:val="20"/>
          <w:szCs w:val="20"/>
        </w:rPr>
      </w:pPr>
      <w:r w:rsidRPr="006032D9">
        <w:rPr>
          <w:rFonts w:ascii="Arial" w:hAnsi="Arial" w:cs="Arial"/>
          <w:color w:val="C0504D" w:themeColor="accent2"/>
          <w:sz w:val="20"/>
          <w:szCs w:val="20"/>
        </w:rPr>
        <w:t>Beginning in 2017 as a pilot program there will be just two districts in the state competitions—north and south—each with its own competition and separate winners.</w:t>
      </w:r>
    </w:p>
    <w:p w14:paraId="5BECBDA5" w14:textId="77777777" w:rsidR="00A96140" w:rsidRPr="006032D9" w:rsidRDefault="00A96140" w:rsidP="00A96140">
      <w:pPr>
        <w:pStyle w:val="ListParagraph"/>
        <w:widowControl w:val="0"/>
        <w:numPr>
          <w:ilvl w:val="0"/>
          <w:numId w:val="2"/>
        </w:numPr>
        <w:autoSpaceDE w:val="0"/>
        <w:autoSpaceDN w:val="0"/>
        <w:adjustRightInd w:val="0"/>
        <w:rPr>
          <w:rFonts w:ascii="Arial" w:hAnsi="Arial" w:cs="Arial"/>
          <w:color w:val="C0504D" w:themeColor="accent2"/>
          <w:sz w:val="20"/>
          <w:szCs w:val="20"/>
        </w:rPr>
      </w:pPr>
      <w:r w:rsidRPr="006032D9">
        <w:rPr>
          <w:rFonts w:ascii="Arial" w:hAnsi="Arial" w:cs="Arial"/>
          <w:color w:val="C0504D" w:themeColor="accent2"/>
          <w:sz w:val="20"/>
          <w:szCs w:val="20"/>
        </w:rPr>
        <w:t>The Composer Commissioning Program specifies that the “established composer” be at least 22 years of age.</w:t>
      </w:r>
    </w:p>
    <w:p w14:paraId="24343D28" w14:textId="77777777" w:rsidR="00A96140" w:rsidRPr="006032D9" w:rsidRDefault="00A96140" w:rsidP="00A96140">
      <w:pPr>
        <w:pStyle w:val="ListParagraph"/>
        <w:widowControl w:val="0"/>
        <w:numPr>
          <w:ilvl w:val="0"/>
          <w:numId w:val="2"/>
        </w:numPr>
        <w:autoSpaceDE w:val="0"/>
        <w:autoSpaceDN w:val="0"/>
        <w:adjustRightInd w:val="0"/>
        <w:rPr>
          <w:rFonts w:ascii="Arial" w:hAnsi="Arial" w:cs="Arial"/>
          <w:color w:val="C0504D" w:themeColor="accent2"/>
          <w:sz w:val="20"/>
          <w:szCs w:val="20"/>
        </w:rPr>
      </w:pPr>
      <w:r w:rsidRPr="006032D9">
        <w:rPr>
          <w:rFonts w:ascii="Arial" w:hAnsi="Arial" w:cs="Arial"/>
          <w:color w:val="C0504D" w:themeColor="accent2"/>
          <w:sz w:val="20"/>
          <w:szCs w:val="20"/>
        </w:rPr>
        <w:t>State dues for 2018 will be raised from $32 to $35.</w:t>
      </w:r>
    </w:p>
    <w:p w14:paraId="401034FC" w14:textId="44F6CB7A" w:rsidR="00A96140" w:rsidRPr="006032D9" w:rsidRDefault="00A96140" w:rsidP="00A96140">
      <w:pPr>
        <w:pStyle w:val="ListParagraph"/>
        <w:widowControl w:val="0"/>
        <w:numPr>
          <w:ilvl w:val="0"/>
          <w:numId w:val="2"/>
        </w:numPr>
        <w:autoSpaceDE w:val="0"/>
        <w:autoSpaceDN w:val="0"/>
        <w:adjustRightInd w:val="0"/>
        <w:rPr>
          <w:rFonts w:ascii="Arial" w:hAnsi="Arial" w:cs="Arial"/>
          <w:color w:val="C0504D" w:themeColor="accent2"/>
          <w:sz w:val="20"/>
          <w:szCs w:val="20"/>
        </w:rPr>
      </w:pPr>
      <w:r w:rsidRPr="006032D9">
        <w:rPr>
          <w:rFonts w:ascii="Arial" w:hAnsi="Arial" w:cs="Arial"/>
          <w:color w:val="C0504D" w:themeColor="accent2"/>
          <w:sz w:val="20"/>
          <w:szCs w:val="20"/>
        </w:rPr>
        <w:t xml:space="preserve">AIM student fees paid by local associations will be raised to @$3 for Levels 1-8 and @$5 for Levels 9-12. Plaques that are awarded to Level 9-12 students will cost $12 </w:t>
      </w:r>
      <w:r w:rsidR="00ED493E" w:rsidRPr="006032D9">
        <w:rPr>
          <w:rFonts w:ascii="Arial" w:hAnsi="Arial" w:cs="Arial"/>
          <w:color w:val="C0504D" w:themeColor="accent2"/>
          <w:sz w:val="20"/>
          <w:szCs w:val="20"/>
        </w:rPr>
        <w:t>eac</w:t>
      </w:r>
      <w:r w:rsidR="00ED493E">
        <w:rPr>
          <w:rFonts w:ascii="Arial" w:hAnsi="Arial" w:cs="Arial"/>
          <w:color w:val="C0504D" w:themeColor="accent2"/>
          <w:sz w:val="20"/>
          <w:szCs w:val="20"/>
        </w:rPr>
        <w:t>h</w:t>
      </w:r>
      <w:r w:rsidR="006032D9">
        <w:rPr>
          <w:rFonts w:ascii="Arial" w:hAnsi="Arial" w:cs="Arial"/>
          <w:color w:val="C0504D" w:themeColor="accent2"/>
          <w:sz w:val="20"/>
          <w:szCs w:val="20"/>
        </w:rPr>
        <w:t>.</w:t>
      </w:r>
      <w:r w:rsidRPr="006032D9">
        <w:rPr>
          <w:rFonts w:ascii="Arial" w:hAnsi="Arial" w:cs="Arial"/>
          <w:color w:val="3366FF"/>
          <w:sz w:val="20"/>
          <w:szCs w:val="20"/>
        </w:rPr>
        <w:tab/>
      </w:r>
    </w:p>
    <w:p w14:paraId="48CD70AD" w14:textId="77777777" w:rsidR="00A96140" w:rsidRPr="000D5EF6" w:rsidRDefault="00A96140" w:rsidP="00A96140">
      <w:pPr>
        <w:widowControl w:val="0"/>
        <w:autoSpaceDE w:val="0"/>
        <w:autoSpaceDN w:val="0"/>
        <w:adjustRightInd w:val="0"/>
        <w:rPr>
          <w:rFonts w:ascii="Arial" w:hAnsi="Arial" w:cs="Arial"/>
          <w:color w:val="3366FF"/>
          <w:sz w:val="20"/>
          <w:szCs w:val="20"/>
        </w:rPr>
      </w:pPr>
    </w:p>
    <w:p w14:paraId="1EEE2A3D" w14:textId="77777777" w:rsidR="00A96140" w:rsidRDefault="00A96140" w:rsidP="00A96140">
      <w:pPr>
        <w:widowControl w:val="0"/>
        <w:autoSpaceDE w:val="0"/>
        <w:autoSpaceDN w:val="0"/>
        <w:adjustRightInd w:val="0"/>
        <w:jc w:val="center"/>
        <w:rPr>
          <w:rFonts w:ascii="Arial Black" w:hAnsi="Arial Black" w:cs="Apple Chancery"/>
          <w:color w:val="C0504D" w:themeColor="accent2"/>
          <w:u w:val="single"/>
        </w:rPr>
      </w:pPr>
      <w:r w:rsidRPr="00AC486C">
        <w:rPr>
          <w:rFonts w:ascii="Arial Black" w:hAnsi="Arial Black" w:cs="Apple Chancery"/>
          <w:color w:val="C0504D" w:themeColor="accent2"/>
          <w:u w:val="single"/>
        </w:rPr>
        <w:t xml:space="preserve">TIDBITS </w:t>
      </w:r>
    </w:p>
    <w:p w14:paraId="31D72986" w14:textId="3E4C74AD" w:rsidR="00AC486C" w:rsidRDefault="00AC486C" w:rsidP="00AC486C">
      <w:pPr>
        <w:widowControl w:val="0"/>
        <w:autoSpaceDE w:val="0"/>
        <w:autoSpaceDN w:val="0"/>
        <w:adjustRightInd w:val="0"/>
        <w:rPr>
          <w:rFonts w:ascii="Arial" w:hAnsi="Arial" w:cs="Arial"/>
          <w:color w:val="C0504D" w:themeColor="accent2"/>
          <w:sz w:val="20"/>
          <w:szCs w:val="20"/>
        </w:rPr>
      </w:pPr>
      <w:r>
        <w:rPr>
          <w:rFonts w:ascii="Arial" w:hAnsi="Arial" w:cs="Arial"/>
          <w:color w:val="3366FF"/>
          <w:sz w:val="20"/>
          <w:szCs w:val="20"/>
        </w:rPr>
        <w:tab/>
      </w:r>
      <w:r>
        <w:rPr>
          <w:rFonts w:ascii="Arial" w:hAnsi="Arial" w:cs="Arial"/>
          <w:b/>
          <w:color w:val="C0504D" w:themeColor="accent2"/>
          <w:sz w:val="20"/>
          <w:szCs w:val="20"/>
        </w:rPr>
        <w:t xml:space="preserve"> DR. JOE WELCH </w:t>
      </w:r>
      <w:r>
        <w:rPr>
          <w:rFonts w:ascii="Arial" w:hAnsi="Arial" w:cs="Arial"/>
          <w:color w:val="C0504D" w:themeColor="accent2"/>
          <w:sz w:val="20"/>
          <w:szCs w:val="20"/>
        </w:rPr>
        <w:t xml:space="preserve">received </w:t>
      </w:r>
      <w:r w:rsidR="003D3B19">
        <w:rPr>
          <w:rFonts w:ascii="Arial" w:hAnsi="Arial" w:cs="Arial"/>
          <w:color w:val="C0504D" w:themeColor="accent2"/>
          <w:sz w:val="20"/>
          <w:szCs w:val="20"/>
        </w:rPr>
        <w:t xml:space="preserve">a </w:t>
      </w:r>
      <w:r>
        <w:rPr>
          <w:rFonts w:ascii="Arial" w:hAnsi="Arial" w:cs="Arial"/>
          <w:color w:val="C0504D" w:themeColor="accent2"/>
          <w:sz w:val="20"/>
          <w:szCs w:val="20"/>
        </w:rPr>
        <w:t>surprise when he received last month’s newsletter. In it he learned that at the May meeting he had been voted as the GAE Member of the Year! In this case, no news was good news!</w:t>
      </w:r>
    </w:p>
    <w:p w14:paraId="2660B879" w14:textId="1624E884" w:rsidR="00AC486C" w:rsidRDefault="00AC486C" w:rsidP="00AC486C">
      <w:pPr>
        <w:widowControl w:val="0"/>
        <w:autoSpaceDE w:val="0"/>
        <w:autoSpaceDN w:val="0"/>
        <w:adjustRightInd w:val="0"/>
        <w:rPr>
          <w:rFonts w:ascii="Arial" w:hAnsi="Arial" w:cs="Arial"/>
          <w:color w:val="C0504D" w:themeColor="accent2"/>
          <w:sz w:val="20"/>
          <w:szCs w:val="20"/>
        </w:rPr>
      </w:pPr>
      <w:r>
        <w:rPr>
          <w:rFonts w:ascii="Arial" w:hAnsi="Arial" w:cs="Arial"/>
          <w:color w:val="C0504D" w:themeColor="accent2"/>
          <w:sz w:val="20"/>
          <w:szCs w:val="20"/>
        </w:rPr>
        <w:tab/>
        <w:t xml:space="preserve">Nationally Certified Teacher of Music (NCTM) is a designation offered by MTNA following a rigorous program of education and practice. Last month 7 GAE members were named as having completed this certification, but we missed </w:t>
      </w:r>
      <w:r w:rsidRPr="00AC486C">
        <w:rPr>
          <w:rFonts w:ascii="Arial" w:hAnsi="Arial" w:cs="Arial"/>
          <w:b/>
          <w:color w:val="C0504D" w:themeColor="accent2"/>
          <w:sz w:val="20"/>
          <w:szCs w:val="20"/>
        </w:rPr>
        <w:t>BARBARA KRAMER</w:t>
      </w:r>
      <w:r>
        <w:rPr>
          <w:rFonts w:ascii="Arial" w:hAnsi="Arial" w:cs="Arial"/>
          <w:color w:val="C0504D" w:themeColor="accent2"/>
          <w:sz w:val="20"/>
          <w:szCs w:val="20"/>
        </w:rPr>
        <w:t xml:space="preserve"> </w:t>
      </w:r>
      <w:r w:rsidR="003D3B19">
        <w:rPr>
          <w:rFonts w:ascii="Arial" w:hAnsi="Arial" w:cs="Arial"/>
          <w:color w:val="C0504D" w:themeColor="accent2"/>
          <w:sz w:val="20"/>
          <w:szCs w:val="20"/>
        </w:rPr>
        <w:t xml:space="preserve">who is also a NCTM </w:t>
      </w:r>
      <w:r w:rsidRPr="00AC486C">
        <w:rPr>
          <w:rFonts w:ascii="Arial" w:hAnsi="Arial" w:cs="Arial"/>
          <w:color w:val="C0504D" w:themeColor="accent2"/>
          <w:sz w:val="20"/>
          <w:szCs w:val="20"/>
        </w:rPr>
        <w:t>In</w:t>
      </w:r>
      <w:r>
        <w:rPr>
          <w:rFonts w:ascii="Arial" w:hAnsi="Arial" w:cs="Arial"/>
          <w:color w:val="C0504D" w:themeColor="accent2"/>
          <w:sz w:val="20"/>
          <w:szCs w:val="20"/>
        </w:rPr>
        <w:t xml:space="preserve"> that list. Sorry, Barbara!</w:t>
      </w:r>
    </w:p>
    <w:p w14:paraId="6791B5AC" w14:textId="77777777" w:rsidR="00A96140" w:rsidRPr="008A75E1" w:rsidRDefault="00327493" w:rsidP="00AC486C">
      <w:pPr>
        <w:widowControl w:val="0"/>
        <w:autoSpaceDE w:val="0"/>
        <w:autoSpaceDN w:val="0"/>
        <w:adjustRightInd w:val="0"/>
        <w:rPr>
          <w:rFonts w:ascii="Arial" w:eastAsiaTheme="minorEastAsia" w:hAnsi="Arial" w:cs="Arial"/>
          <w:color w:val="C0504D" w:themeColor="accent2"/>
          <w:sz w:val="20"/>
          <w:szCs w:val="20"/>
        </w:rPr>
      </w:pPr>
      <w:r>
        <w:rPr>
          <w:rFonts w:ascii="Arial" w:hAnsi="Arial" w:cs="Arial"/>
          <w:color w:val="C0504D" w:themeColor="accent2"/>
          <w:sz w:val="20"/>
          <w:szCs w:val="20"/>
        </w:rPr>
        <w:tab/>
      </w:r>
      <w:r w:rsidRPr="008A75E1">
        <w:rPr>
          <w:rFonts w:ascii="Arial" w:hAnsi="Arial" w:cs="Arial"/>
          <w:b/>
          <w:color w:val="C0504D" w:themeColor="accent2"/>
          <w:sz w:val="20"/>
          <w:szCs w:val="20"/>
        </w:rPr>
        <w:t>LOUANNE MURPHY</w:t>
      </w:r>
      <w:r>
        <w:rPr>
          <w:rFonts w:ascii="Arial" w:hAnsi="Arial" w:cs="Arial"/>
          <w:color w:val="C0504D" w:themeColor="accent2"/>
          <w:sz w:val="20"/>
          <w:szCs w:val="20"/>
        </w:rPr>
        <w:t>, Director of the Highland Community Chorus, is inviting singers to audition for the chorus</w:t>
      </w:r>
      <w:r w:rsidR="008A75E1">
        <w:rPr>
          <w:rFonts w:ascii="Arial" w:hAnsi="Arial" w:cs="Arial"/>
          <w:color w:val="C0504D" w:themeColor="accent2"/>
          <w:sz w:val="20"/>
          <w:szCs w:val="20"/>
        </w:rPr>
        <w:t xml:space="preserve">. Information is </w:t>
      </w:r>
      <w:hyperlink r:id="rId13" w:history="1">
        <w:r w:rsidR="008A75E1" w:rsidRPr="008A75E1">
          <w:rPr>
            <w:rStyle w:val="Hyperlink"/>
            <w:rFonts w:ascii="Arial" w:hAnsi="Arial" w:cs="Arial"/>
            <w:sz w:val="20"/>
            <w:szCs w:val="20"/>
          </w:rPr>
          <w:t>here</w:t>
        </w:r>
      </w:hyperlink>
      <w:r w:rsidR="008A75E1">
        <w:rPr>
          <w:rFonts w:ascii="Arial" w:hAnsi="Arial" w:cs="Arial"/>
          <w:color w:val="C0504D" w:themeColor="accent2"/>
          <w:sz w:val="20"/>
          <w:szCs w:val="20"/>
        </w:rPr>
        <w:t xml:space="preserve">. </w:t>
      </w:r>
      <w:r w:rsidR="00A96140">
        <w:rPr>
          <w:rFonts w:ascii="Arial" w:hAnsi="Arial" w:cs="Arial"/>
          <w:b/>
          <w:color w:val="3366FF"/>
          <w:sz w:val="20"/>
          <w:szCs w:val="20"/>
        </w:rPr>
        <w:t xml:space="preserve"> </w:t>
      </w:r>
    </w:p>
    <w:p w14:paraId="5BF37EC5" w14:textId="77777777" w:rsidR="008A75E1" w:rsidRPr="008A75E1" w:rsidRDefault="00A96140" w:rsidP="008A75E1">
      <w:pPr>
        <w:widowControl w:val="0"/>
        <w:autoSpaceDE w:val="0"/>
        <w:autoSpaceDN w:val="0"/>
        <w:adjustRightInd w:val="0"/>
        <w:rPr>
          <w:rFonts w:ascii="Arial" w:eastAsiaTheme="minorEastAsia" w:hAnsi="Arial" w:cs="Arial"/>
          <w:color w:val="C0504D" w:themeColor="accent2"/>
          <w:sz w:val="20"/>
          <w:szCs w:val="20"/>
        </w:rPr>
      </w:pPr>
      <w:r>
        <w:rPr>
          <w:rFonts w:ascii="Arial" w:hAnsi="Arial" w:cs="Arial"/>
          <w:color w:val="3366FF"/>
          <w:sz w:val="20"/>
          <w:szCs w:val="20"/>
        </w:rPr>
        <w:tab/>
      </w:r>
      <w:r w:rsidRPr="008A75E1">
        <w:rPr>
          <w:rFonts w:ascii="Arial" w:hAnsi="Arial" w:cs="Arial"/>
          <w:b/>
          <w:color w:val="C0504D" w:themeColor="accent2"/>
          <w:sz w:val="20"/>
          <w:szCs w:val="20"/>
        </w:rPr>
        <w:t>DEBBIE MEIE</w:t>
      </w:r>
      <w:r w:rsidR="008A75E1">
        <w:rPr>
          <w:rFonts w:ascii="Arial" w:hAnsi="Arial" w:cs="Arial"/>
          <w:b/>
          <w:color w:val="C0504D" w:themeColor="accent2"/>
          <w:sz w:val="20"/>
          <w:szCs w:val="20"/>
        </w:rPr>
        <w:t xml:space="preserve">R </w:t>
      </w:r>
      <w:r w:rsidR="008A75E1" w:rsidRPr="008A75E1">
        <w:rPr>
          <w:rFonts w:ascii="Arial" w:hAnsi="Arial" w:cs="Arial"/>
          <w:color w:val="C0504D" w:themeColor="accent2"/>
          <w:sz w:val="20"/>
          <w:szCs w:val="20"/>
        </w:rPr>
        <w:t>has sent a reminder that</w:t>
      </w:r>
      <w:r w:rsidR="008A75E1">
        <w:rPr>
          <w:rFonts w:ascii="Arial" w:hAnsi="Arial" w:cs="Arial"/>
          <w:color w:val="C0504D" w:themeColor="accent2"/>
          <w:sz w:val="20"/>
          <w:szCs w:val="20"/>
        </w:rPr>
        <w:t xml:space="preserve"> group subscriptions to Clavier Companion magazine are available to be delivered to your home address. </w:t>
      </w:r>
      <w:r w:rsidR="008A75E1">
        <w:rPr>
          <w:rFonts w:ascii="Arial" w:eastAsiaTheme="minorEastAsia" w:hAnsi="Arial" w:cs="Arial"/>
          <w:color w:val="C0504D" w:themeColor="accent2"/>
          <w:sz w:val="20"/>
          <w:szCs w:val="20"/>
        </w:rPr>
        <w:t>To get $10 off a regular subscription c</w:t>
      </w:r>
      <w:r w:rsidR="008A75E1" w:rsidRPr="008A75E1">
        <w:rPr>
          <w:rFonts w:ascii="Arial" w:eastAsiaTheme="minorEastAsia" w:hAnsi="Arial" w:cs="Arial"/>
          <w:color w:val="C0504D" w:themeColor="accent2"/>
          <w:sz w:val="20"/>
          <w:szCs w:val="20"/>
        </w:rPr>
        <w:t>ontact Debbie to subscribe or renew your current subscription. This includes a print and digital subscription. Include your current address and a check for $20 made out to Deborah Meier</w:t>
      </w:r>
      <w:r w:rsidR="00BB6CDF">
        <w:rPr>
          <w:rFonts w:ascii="Arial" w:eastAsiaTheme="minorEastAsia" w:hAnsi="Arial" w:cs="Arial"/>
          <w:color w:val="C0504D" w:themeColor="accent2"/>
          <w:sz w:val="20"/>
          <w:szCs w:val="20"/>
        </w:rPr>
        <w:t>, 626 Lillian, Collinsville 62234. S</w:t>
      </w:r>
      <w:r w:rsidR="008A75E1" w:rsidRPr="008A75E1">
        <w:rPr>
          <w:rFonts w:ascii="Arial" w:eastAsiaTheme="minorEastAsia" w:hAnsi="Arial" w:cs="Arial"/>
          <w:color w:val="C0504D" w:themeColor="accent2"/>
          <w:sz w:val="20"/>
          <w:szCs w:val="20"/>
        </w:rPr>
        <w:t>he will handle the paper work. We need 5 members in order to have a group subscription.</w:t>
      </w:r>
      <w:r w:rsidR="008A75E1">
        <w:rPr>
          <w:rFonts w:ascii="Arial" w:eastAsiaTheme="minorEastAsia" w:hAnsi="Arial" w:cs="Arial"/>
          <w:color w:val="C0504D" w:themeColor="accent2"/>
          <w:sz w:val="20"/>
          <w:szCs w:val="20"/>
        </w:rPr>
        <w:t xml:space="preserve"> </w:t>
      </w:r>
    </w:p>
    <w:p w14:paraId="27532C00" w14:textId="77777777" w:rsidR="00D770AD" w:rsidRDefault="00D770AD" w:rsidP="00D770AD">
      <w:pPr>
        <w:widowControl w:val="0"/>
        <w:autoSpaceDE w:val="0"/>
        <w:autoSpaceDN w:val="0"/>
        <w:adjustRightInd w:val="0"/>
        <w:rPr>
          <w:rFonts w:ascii="Arial" w:eastAsiaTheme="minorEastAsia" w:hAnsi="Arial" w:cs="Arial"/>
          <w:color w:val="C0504D" w:themeColor="accent2"/>
          <w:sz w:val="20"/>
          <w:szCs w:val="20"/>
        </w:rPr>
      </w:pPr>
      <w:r>
        <w:rPr>
          <w:rFonts w:ascii="Arial" w:hAnsi="Arial" w:cs="Arial"/>
          <w:b/>
          <w:color w:val="C0504D" w:themeColor="accent2"/>
          <w:sz w:val="20"/>
          <w:szCs w:val="20"/>
        </w:rPr>
        <w:tab/>
      </w:r>
      <w:r>
        <w:rPr>
          <w:rFonts w:ascii="Arial" w:eastAsiaTheme="minorEastAsia" w:hAnsi="Arial" w:cs="Arial"/>
          <w:color w:val="C0504D" w:themeColor="accent2"/>
          <w:sz w:val="20"/>
          <w:szCs w:val="20"/>
        </w:rPr>
        <w:t>Olivia</w:t>
      </w:r>
      <w:r w:rsidRPr="008A75E1">
        <w:rPr>
          <w:rFonts w:ascii="Arial" w:eastAsiaTheme="minorEastAsia" w:hAnsi="Arial" w:cs="Arial"/>
          <w:color w:val="C0504D" w:themeColor="accent2"/>
          <w:sz w:val="20"/>
          <w:szCs w:val="20"/>
        </w:rPr>
        <w:t xml:space="preserve"> Gregory</w:t>
      </w:r>
      <w:r>
        <w:rPr>
          <w:rFonts w:ascii="Arial" w:eastAsiaTheme="minorEastAsia" w:hAnsi="Arial" w:cs="Arial"/>
          <w:color w:val="C0504D" w:themeColor="accent2"/>
          <w:sz w:val="20"/>
          <w:szCs w:val="20"/>
        </w:rPr>
        <w:t>,</w:t>
      </w:r>
      <w:r w:rsidRPr="008A75E1">
        <w:rPr>
          <w:rFonts w:ascii="Arial" w:eastAsiaTheme="minorEastAsia" w:hAnsi="Arial" w:cs="Arial"/>
          <w:color w:val="C0504D" w:themeColor="accent2"/>
          <w:sz w:val="20"/>
          <w:szCs w:val="20"/>
        </w:rPr>
        <w:t xml:space="preserve"> vocal student of </w:t>
      </w:r>
      <w:r w:rsidRPr="00AC486C">
        <w:rPr>
          <w:rFonts w:ascii="Arial" w:eastAsiaTheme="minorEastAsia" w:hAnsi="Arial" w:cs="Arial"/>
          <w:b/>
          <w:color w:val="C0504D" w:themeColor="accent2"/>
          <w:sz w:val="20"/>
          <w:szCs w:val="20"/>
        </w:rPr>
        <w:t xml:space="preserve">STEPHANIE OWEN </w:t>
      </w:r>
      <w:r w:rsidRPr="008A75E1">
        <w:rPr>
          <w:rFonts w:ascii="Arial" w:eastAsiaTheme="minorEastAsia" w:hAnsi="Arial" w:cs="Arial"/>
          <w:color w:val="C0504D" w:themeColor="accent2"/>
          <w:sz w:val="20"/>
          <w:szCs w:val="20"/>
        </w:rPr>
        <w:t xml:space="preserve">received a free ride </w:t>
      </w:r>
      <w:r>
        <w:rPr>
          <w:rFonts w:ascii="Arial" w:eastAsiaTheme="minorEastAsia" w:hAnsi="Arial" w:cs="Arial"/>
          <w:color w:val="C0504D" w:themeColor="accent2"/>
          <w:sz w:val="20"/>
          <w:szCs w:val="20"/>
        </w:rPr>
        <w:t xml:space="preserve">(scholarship) </w:t>
      </w:r>
      <w:r w:rsidRPr="008A75E1">
        <w:rPr>
          <w:rFonts w:ascii="Arial" w:eastAsiaTheme="minorEastAsia" w:hAnsi="Arial" w:cs="Arial"/>
          <w:color w:val="C0504D" w:themeColor="accent2"/>
          <w:sz w:val="20"/>
          <w:szCs w:val="20"/>
        </w:rPr>
        <w:t>in opera at</w:t>
      </w:r>
      <w:r>
        <w:rPr>
          <w:rFonts w:ascii="Arial" w:eastAsiaTheme="minorEastAsia" w:hAnsi="Arial" w:cs="Arial"/>
          <w:color w:val="C0504D" w:themeColor="accent2"/>
          <w:sz w:val="20"/>
          <w:szCs w:val="20"/>
        </w:rPr>
        <w:t xml:space="preserve"> </w:t>
      </w:r>
      <w:r w:rsidRPr="008A75E1">
        <w:rPr>
          <w:rFonts w:ascii="Arial" w:eastAsiaTheme="minorEastAsia" w:hAnsi="Arial" w:cs="Arial"/>
          <w:color w:val="C0504D" w:themeColor="accent2"/>
          <w:sz w:val="20"/>
          <w:szCs w:val="20"/>
        </w:rPr>
        <w:t>Kansas City College Conservatory.</w:t>
      </w:r>
      <w:r>
        <w:rPr>
          <w:rFonts w:ascii="Arial" w:eastAsiaTheme="minorEastAsia" w:hAnsi="Arial" w:cs="Arial"/>
          <w:color w:val="C0504D" w:themeColor="accent2"/>
          <w:sz w:val="20"/>
          <w:szCs w:val="20"/>
        </w:rPr>
        <w:t xml:space="preserve"> </w:t>
      </w:r>
      <w:r w:rsidRPr="008A75E1">
        <w:rPr>
          <w:rFonts w:ascii="Arial" w:eastAsiaTheme="minorEastAsia" w:hAnsi="Arial" w:cs="Arial"/>
          <w:color w:val="C0504D" w:themeColor="accent2"/>
          <w:sz w:val="20"/>
          <w:szCs w:val="20"/>
        </w:rPr>
        <w:t>She will start in August 2017</w:t>
      </w:r>
      <w:r>
        <w:rPr>
          <w:rFonts w:ascii="Helvetica" w:eastAsiaTheme="minorEastAsia" w:hAnsi="Helvetica" w:cs="Helvetica"/>
        </w:rPr>
        <w:t>.</w:t>
      </w:r>
    </w:p>
    <w:p w14:paraId="3CCBCD13" w14:textId="056AC23C" w:rsidR="008A75E1" w:rsidRPr="00D770AD" w:rsidRDefault="00D770AD" w:rsidP="00A96140">
      <w:pPr>
        <w:widowControl w:val="0"/>
        <w:autoSpaceDE w:val="0"/>
        <w:autoSpaceDN w:val="0"/>
        <w:adjustRightInd w:val="0"/>
        <w:rPr>
          <w:rFonts w:ascii="Times New Roman" w:eastAsiaTheme="minorEastAsia" w:hAnsi="Times New Roman"/>
          <w:sz w:val="32"/>
          <w:szCs w:val="32"/>
        </w:rPr>
      </w:pPr>
      <w:r>
        <w:rPr>
          <w:rFonts w:ascii="Arial" w:eastAsiaTheme="minorEastAsia" w:hAnsi="Arial" w:cs="Arial"/>
          <w:color w:val="C0504D" w:themeColor="accent2"/>
          <w:sz w:val="20"/>
          <w:szCs w:val="20"/>
        </w:rPr>
        <w:tab/>
      </w:r>
      <w:r w:rsidRPr="00F73853">
        <w:rPr>
          <w:rFonts w:ascii="Arial" w:eastAsiaTheme="minorEastAsia" w:hAnsi="Arial" w:cs="Arial"/>
          <w:b/>
          <w:color w:val="C0504D" w:themeColor="accent2"/>
          <w:sz w:val="20"/>
          <w:szCs w:val="20"/>
        </w:rPr>
        <w:t>Dr</w:t>
      </w:r>
      <w:r>
        <w:rPr>
          <w:rFonts w:ascii="Arial" w:eastAsiaTheme="minorEastAsia" w:hAnsi="Arial" w:cs="Arial"/>
          <w:b/>
          <w:color w:val="C0504D" w:themeColor="accent2"/>
          <w:sz w:val="20"/>
          <w:szCs w:val="20"/>
        </w:rPr>
        <w:t>. LINDA PERRY</w:t>
      </w:r>
      <w:r w:rsidRPr="00C72AA8">
        <w:rPr>
          <w:rFonts w:ascii="Arial" w:eastAsiaTheme="minorEastAsia" w:hAnsi="Arial" w:cs="Arial"/>
          <w:color w:val="C0504D" w:themeColor="accent2"/>
          <w:sz w:val="20"/>
          <w:szCs w:val="20"/>
        </w:rPr>
        <w:t xml:space="preserve">, </w:t>
      </w:r>
      <w:r>
        <w:rPr>
          <w:rFonts w:ascii="Arial" w:eastAsiaTheme="minorEastAsia" w:hAnsi="Arial" w:cs="Arial"/>
          <w:color w:val="C0504D" w:themeColor="accent2"/>
          <w:sz w:val="20"/>
          <w:szCs w:val="20"/>
        </w:rPr>
        <w:t>r</w:t>
      </w:r>
      <w:r w:rsidRPr="00C72AA8">
        <w:rPr>
          <w:rFonts w:ascii="Arial" w:eastAsiaTheme="minorEastAsia" w:hAnsi="Arial" w:cs="Arial"/>
          <w:color w:val="C0504D" w:themeColor="accent2"/>
          <w:sz w:val="20"/>
          <w:szCs w:val="20"/>
        </w:rPr>
        <w:t>etired from</w:t>
      </w:r>
      <w:r>
        <w:rPr>
          <w:rFonts w:ascii="Arial" w:eastAsiaTheme="minorEastAsia" w:hAnsi="Arial" w:cs="Arial"/>
          <w:b/>
          <w:color w:val="C0504D" w:themeColor="accent2"/>
          <w:sz w:val="20"/>
          <w:szCs w:val="20"/>
        </w:rPr>
        <w:t xml:space="preserve"> </w:t>
      </w:r>
      <w:r>
        <w:rPr>
          <w:rFonts w:ascii="Arial" w:eastAsiaTheme="minorEastAsia" w:hAnsi="Arial" w:cs="Arial"/>
          <w:color w:val="C0504D" w:themeColor="accent2"/>
          <w:sz w:val="20"/>
          <w:szCs w:val="20"/>
        </w:rPr>
        <w:t>SIUE, has sent a new home address of 73 Evergreen Lane, Glen Carbon, IL 62034. She and husband Harvey have recently downsized. Her email and phone remain the same</w:t>
      </w:r>
      <w:r w:rsidR="003D3B19">
        <w:rPr>
          <w:rFonts w:ascii="Arial" w:eastAsiaTheme="minorEastAsia" w:hAnsi="Arial" w:cs="Arial"/>
          <w:color w:val="C0504D" w:themeColor="accent2"/>
          <w:sz w:val="20"/>
          <w:szCs w:val="20"/>
        </w:rPr>
        <w:t xml:space="preserve"> as listed in the GAE Yearbook</w:t>
      </w:r>
    </w:p>
    <w:p w14:paraId="7B5C6790" w14:textId="21FBABCF" w:rsidR="009B432F" w:rsidRPr="00523DF1" w:rsidRDefault="009B432F" w:rsidP="00A96140">
      <w:pPr>
        <w:widowControl w:val="0"/>
        <w:autoSpaceDE w:val="0"/>
        <w:autoSpaceDN w:val="0"/>
        <w:adjustRightInd w:val="0"/>
        <w:rPr>
          <w:rFonts w:ascii="Arial" w:hAnsi="Arial" w:cs="Arial"/>
          <w:color w:val="C0504D" w:themeColor="accent2"/>
          <w:sz w:val="20"/>
          <w:szCs w:val="20"/>
        </w:rPr>
      </w:pPr>
      <w:r>
        <w:rPr>
          <w:rFonts w:ascii="Arial" w:hAnsi="Arial" w:cs="Arial"/>
          <w:b/>
          <w:color w:val="C0504D" w:themeColor="accent2"/>
          <w:sz w:val="20"/>
          <w:szCs w:val="20"/>
        </w:rPr>
        <w:tab/>
      </w:r>
      <w:r>
        <w:rPr>
          <w:rFonts w:ascii="Arial" w:hAnsi="Arial" w:cs="Arial"/>
          <w:color w:val="C0504D" w:themeColor="accent2"/>
          <w:sz w:val="20"/>
          <w:szCs w:val="20"/>
        </w:rPr>
        <w:t xml:space="preserve">The biennial National Conference on Keyboard Pedagogy was </w:t>
      </w:r>
      <w:r w:rsidR="00ED493E">
        <w:rPr>
          <w:rFonts w:ascii="Arial" w:hAnsi="Arial" w:cs="Arial"/>
          <w:color w:val="C0504D" w:themeColor="accent2"/>
          <w:sz w:val="20"/>
          <w:szCs w:val="20"/>
        </w:rPr>
        <w:t>July</w:t>
      </w:r>
      <w:r>
        <w:rPr>
          <w:rFonts w:ascii="Arial" w:hAnsi="Arial" w:cs="Arial"/>
          <w:color w:val="C0504D" w:themeColor="accent2"/>
          <w:sz w:val="20"/>
          <w:szCs w:val="20"/>
        </w:rPr>
        <w:t xml:space="preserve"> 26-30 in Chicago, and </w:t>
      </w:r>
      <w:r w:rsidR="00523DF1" w:rsidRPr="00523DF1">
        <w:rPr>
          <w:rFonts w:ascii="Arial" w:hAnsi="Arial" w:cs="Arial"/>
          <w:b/>
          <w:color w:val="C0504D" w:themeColor="accent2"/>
          <w:sz w:val="20"/>
          <w:szCs w:val="20"/>
        </w:rPr>
        <w:t>KAREN KOCH</w:t>
      </w:r>
      <w:r w:rsidR="00523DF1">
        <w:rPr>
          <w:rFonts w:ascii="Arial" w:hAnsi="Arial" w:cs="Arial"/>
          <w:color w:val="C0504D" w:themeColor="accent2"/>
          <w:sz w:val="20"/>
          <w:szCs w:val="20"/>
        </w:rPr>
        <w:t xml:space="preserve"> worked three days in the exhibit hall, having merged her Music Educators’ Marketplace business with that of Keys to Imagination. She resisted the temptation to purchase any new music there, as she is preparing a heavily discounted event to find “adoptive homes” for a wide variety of music and teaching aids that became “orphans” when they were no longer available for general sale due </w:t>
      </w:r>
      <w:r w:rsidR="003D3B19">
        <w:rPr>
          <w:rFonts w:ascii="Arial" w:hAnsi="Arial" w:cs="Arial"/>
          <w:color w:val="C0504D" w:themeColor="accent2"/>
          <w:sz w:val="20"/>
          <w:szCs w:val="20"/>
        </w:rPr>
        <w:t>on her Music Educators’ Marketplace in</w:t>
      </w:r>
      <w:r w:rsidR="00523DF1">
        <w:rPr>
          <w:rFonts w:ascii="Arial" w:hAnsi="Arial" w:cs="Arial"/>
          <w:color w:val="C0504D" w:themeColor="accent2"/>
          <w:sz w:val="20"/>
          <w:szCs w:val="20"/>
        </w:rPr>
        <w:t xml:space="preserve"> sufficient availability. Move information to come on this.</w:t>
      </w:r>
    </w:p>
    <w:p w14:paraId="20DCAB90" w14:textId="0C94C6F5" w:rsidR="008B4042" w:rsidRPr="008B4042" w:rsidRDefault="00523DF1" w:rsidP="008B4042">
      <w:pPr>
        <w:widowControl w:val="0"/>
        <w:autoSpaceDE w:val="0"/>
        <w:autoSpaceDN w:val="0"/>
        <w:adjustRightInd w:val="0"/>
        <w:rPr>
          <w:rFonts w:ascii="Helvetica" w:eastAsiaTheme="minorEastAsia" w:hAnsi="Helvetica" w:cs="Helvetica"/>
        </w:rPr>
      </w:pPr>
      <w:r>
        <w:rPr>
          <w:rFonts w:ascii="Arial" w:hAnsi="Arial" w:cs="Arial"/>
          <w:color w:val="C0504D" w:themeColor="accent2"/>
          <w:sz w:val="20"/>
          <w:szCs w:val="20"/>
        </w:rPr>
        <w:tab/>
      </w:r>
      <w:r w:rsidR="008B4042">
        <w:rPr>
          <w:rFonts w:ascii="Arial" w:hAnsi="Arial" w:cs="Arial"/>
          <w:color w:val="C0504D" w:themeColor="accent2"/>
          <w:sz w:val="20"/>
          <w:szCs w:val="20"/>
        </w:rPr>
        <w:t xml:space="preserve">One of </w:t>
      </w:r>
      <w:r w:rsidR="008B4042" w:rsidRPr="008B4042">
        <w:rPr>
          <w:rFonts w:ascii="Arial" w:hAnsi="Arial" w:cs="Arial"/>
          <w:b/>
          <w:color w:val="C0504D" w:themeColor="accent2"/>
          <w:sz w:val="20"/>
          <w:szCs w:val="20"/>
        </w:rPr>
        <w:t>LEANN HALVORSON’s</w:t>
      </w:r>
      <w:r w:rsidR="008B4042">
        <w:rPr>
          <w:rFonts w:ascii="Arial" w:hAnsi="Arial" w:cs="Arial"/>
          <w:color w:val="C0504D" w:themeColor="accent2"/>
          <w:sz w:val="20"/>
          <w:szCs w:val="20"/>
        </w:rPr>
        <w:t xml:space="preserve"> students,</w:t>
      </w:r>
      <w:r w:rsidR="003D3B19">
        <w:rPr>
          <w:rFonts w:ascii="Arial" w:eastAsiaTheme="minorEastAsia" w:hAnsi="Arial" w:cs="Arial"/>
          <w:color w:val="C0504D" w:themeColor="accent2"/>
          <w:sz w:val="20"/>
          <w:szCs w:val="20"/>
        </w:rPr>
        <w:t>Tad Arndt, who got recent</w:t>
      </w:r>
      <w:r w:rsidR="008B4042" w:rsidRPr="008B4042">
        <w:rPr>
          <w:rFonts w:ascii="Arial" w:eastAsiaTheme="minorEastAsia" w:hAnsi="Arial" w:cs="Arial"/>
          <w:color w:val="C0504D" w:themeColor="accent2"/>
          <w:sz w:val="20"/>
          <w:szCs w:val="20"/>
        </w:rPr>
        <w:t xml:space="preserve"> recognition for playing around</w:t>
      </w:r>
      <w:r w:rsidR="008B4042">
        <w:rPr>
          <w:rFonts w:ascii="Helvetica" w:eastAsiaTheme="minorEastAsia" w:hAnsi="Helvetica" w:cs="Helvetica"/>
        </w:rPr>
        <w:t xml:space="preserve"> </w:t>
      </w:r>
      <w:r w:rsidR="008B4042" w:rsidRPr="008B4042">
        <w:rPr>
          <w:rFonts w:ascii="Arial" w:eastAsiaTheme="minorEastAsia" w:hAnsi="Arial" w:cs="Arial"/>
          <w:color w:val="C0504D" w:themeColor="accent2"/>
          <w:sz w:val="20"/>
          <w:szCs w:val="20"/>
        </w:rPr>
        <w:t>campus at University of Illinois is going to be a Music Major this Fall with</w:t>
      </w:r>
      <w:r w:rsidR="008B4042">
        <w:rPr>
          <w:rFonts w:ascii="Helvetica" w:eastAsiaTheme="minorEastAsia" w:hAnsi="Helvetica" w:cs="Helvetica"/>
        </w:rPr>
        <w:t xml:space="preserve"> </w:t>
      </w:r>
      <w:r w:rsidR="008B4042" w:rsidRPr="008B4042">
        <w:rPr>
          <w:rFonts w:ascii="Arial" w:eastAsiaTheme="minorEastAsia" w:hAnsi="Arial" w:cs="Arial"/>
          <w:color w:val="C0504D" w:themeColor="accent2"/>
          <w:sz w:val="20"/>
          <w:szCs w:val="20"/>
        </w:rPr>
        <w:t xml:space="preserve">composition emphasis. He has been </w:t>
      </w:r>
      <w:r w:rsidR="008B4042">
        <w:rPr>
          <w:rFonts w:ascii="Arial" w:eastAsiaTheme="minorEastAsia" w:hAnsi="Arial" w:cs="Arial"/>
          <w:color w:val="C0504D" w:themeColor="accent2"/>
          <w:sz w:val="20"/>
          <w:szCs w:val="20"/>
        </w:rPr>
        <w:t>working with LeAnn during the Summer to</w:t>
      </w:r>
      <w:r w:rsidR="008B4042">
        <w:rPr>
          <w:rFonts w:ascii="Helvetica" w:eastAsiaTheme="minorEastAsia" w:hAnsi="Helvetica" w:cs="Helvetica"/>
        </w:rPr>
        <w:t xml:space="preserve"> </w:t>
      </w:r>
      <w:r w:rsidR="008B4042">
        <w:rPr>
          <w:rFonts w:ascii="Arial" w:eastAsiaTheme="minorEastAsia" w:hAnsi="Arial" w:cs="Arial"/>
          <w:color w:val="C0504D" w:themeColor="accent2"/>
          <w:sz w:val="20"/>
          <w:szCs w:val="20"/>
        </w:rPr>
        <w:t>enter</w:t>
      </w:r>
      <w:r w:rsidR="008B4042" w:rsidRPr="008B4042">
        <w:rPr>
          <w:rFonts w:ascii="Arial" w:eastAsiaTheme="minorEastAsia" w:hAnsi="Arial" w:cs="Arial"/>
          <w:color w:val="C0504D" w:themeColor="accent2"/>
          <w:sz w:val="20"/>
          <w:szCs w:val="20"/>
        </w:rPr>
        <w:t xml:space="preserve"> all of his compositions into Sibelius</w:t>
      </w:r>
      <w:r w:rsidR="008B4042">
        <w:rPr>
          <w:rFonts w:ascii="Arial" w:eastAsiaTheme="minorEastAsia" w:hAnsi="Arial" w:cs="Arial"/>
          <w:color w:val="C0504D" w:themeColor="accent2"/>
          <w:sz w:val="20"/>
          <w:szCs w:val="20"/>
        </w:rPr>
        <w:t>,</w:t>
      </w:r>
      <w:r w:rsidR="008B4042" w:rsidRPr="008B4042">
        <w:rPr>
          <w:rFonts w:ascii="Arial" w:eastAsiaTheme="minorEastAsia" w:hAnsi="Arial" w:cs="Arial"/>
          <w:color w:val="C0504D" w:themeColor="accent2"/>
          <w:sz w:val="20"/>
          <w:szCs w:val="20"/>
        </w:rPr>
        <w:t xml:space="preserve"> and is going to make video</w:t>
      </w:r>
      <w:r w:rsidR="008B4042">
        <w:rPr>
          <w:rFonts w:ascii="Helvetica" w:eastAsiaTheme="minorEastAsia" w:hAnsi="Helvetica" w:cs="Helvetica"/>
        </w:rPr>
        <w:t xml:space="preserve"> </w:t>
      </w:r>
      <w:r w:rsidR="008B4042" w:rsidRPr="008B4042">
        <w:rPr>
          <w:rFonts w:ascii="Arial" w:eastAsiaTheme="minorEastAsia" w:hAnsi="Arial" w:cs="Arial"/>
          <w:color w:val="C0504D" w:themeColor="accent2"/>
          <w:sz w:val="20"/>
          <w:szCs w:val="20"/>
        </w:rPr>
        <w:t>recordings of them for the Music Department at University of Illinois.</w:t>
      </w:r>
    </w:p>
    <w:p w14:paraId="178CB914" w14:textId="42B81943" w:rsidR="00A96140" w:rsidRPr="00AE7B45" w:rsidRDefault="008B4042" w:rsidP="00C0719D">
      <w:pPr>
        <w:rPr>
          <w:rFonts w:ascii="Arial" w:eastAsiaTheme="minorEastAsia" w:hAnsi="Arial" w:cs="Arial"/>
          <w:color w:val="C0504D" w:themeColor="accent2"/>
          <w:sz w:val="20"/>
          <w:szCs w:val="20"/>
        </w:rPr>
      </w:pPr>
      <w:r>
        <w:tab/>
      </w:r>
      <w:r w:rsidR="006032D9" w:rsidRPr="00AE7B45">
        <w:rPr>
          <w:rFonts w:ascii="Arial" w:hAnsi="Arial" w:cs="Arial"/>
          <w:color w:val="C0504D" w:themeColor="accent2"/>
          <w:sz w:val="20"/>
          <w:szCs w:val="20"/>
        </w:rPr>
        <w:t>Mi</w:t>
      </w:r>
      <w:r w:rsidR="003D3B19">
        <w:rPr>
          <w:rFonts w:ascii="Arial" w:hAnsi="Arial" w:cs="Arial"/>
          <w:color w:val="C0504D" w:themeColor="accent2"/>
          <w:sz w:val="20"/>
          <w:szCs w:val="20"/>
        </w:rPr>
        <w:t>d America Music Association had to</w:t>
      </w:r>
      <w:bookmarkStart w:id="0" w:name="_GoBack"/>
      <w:bookmarkEnd w:id="0"/>
      <w:r w:rsidR="006032D9" w:rsidRPr="00AE7B45">
        <w:rPr>
          <w:rFonts w:ascii="Arial" w:hAnsi="Arial" w:cs="Arial"/>
          <w:color w:val="C0504D" w:themeColor="accent2"/>
          <w:sz w:val="20"/>
          <w:szCs w:val="20"/>
        </w:rPr>
        <w:t xml:space="preserve"> have been impressed with the representation from GAE members and their students. </w:t>
      </w:r>
      <w:r w:rsidR="00A96140" w:rsidRPr="00AE7B45">
        <w:rPr>
          <w:rFonts w:ascii="Arial" w:hAnsi="Arial" w:cs="Arial"/>
          <w:b/>
          <w:color w:val="C0504D" w:themeColor="accent2"/>
          <w:sz w:val="20"/>
          <w:szCs w:val="20"/>
        </w:rPr>
        <w:t>LEANN HALVO</w:t>
      </w:r>
      <w:r w:rsidR="007270AD" w:rsidRPr="00AE7B45">
        <w:rPr>
          <w:rFonts w:ascii="Arial" w:hAnsi="Arial" w:cs="Arial"/>
          <w:b/>
          <w:color w:val="C0504D" w:themeColor="accent2"/>
          <w:sz w:val="20"/>
          <w:szCs w:val="20"/>
        </w:rPr>
        <w:t>R</w:t>
      </w:r>
      <w:r w:rsidR="00A96140" w:rsidRPr="00AE7B45">
        <w:rPr>
          <w:rFonts w:ascii="Arial" w:hAnsi="Arial" w:cs="Arial"/>
          <w:b/>
          <w:color w:val="C0504D" w:themeColor="accent2"/>
          <w:sz w:val="20"/>
          <w:szCs w:val="20"/>
        </w:rPr>
        <w:t xml:space="preserve">SON </w:t>
      </w:r>
      <w:r w:rsidR="006032D9" w:rsidRPr="00AE7B45">
        <w:rPr>
          <w:rFonts w:ascii="Arial" w:hAnsi="Arial" w:cs="Arial"/>
          <w:color w:val="C0504D" w:themeColor="accent2"/>
          <w:sz w:val="20"/>
          <w:szCs w:val="20"/>
        </w:rPr>
        <w:t>has served many</w:t>
      </w:r>
      <w:r w:rsidR="00AE7B45">
        <w:rPr>
          <w:rFonts w:ascii="Arial" w:hAnsi="Arial" w:cs="Arial"/>
          <w:color w:val="C0504D" w:themeColor="accent2"/>
          <w:sz w:val="20"/>
          <w:szCs w:val="20"/>
        </w:rPr>
        <w:t xml:space="preserve"> years as a judge there, though</w:t>
      </w:r>
      <w:r w:rsidR="006032D9" w:rsidRPr="00AE7B45">
        <w:rPr>
          <w:rFonts w:ascii="Arial" w:hAnsi="Arial" w:cs="Arial"/>
          <w:color w:val="C0504D" w:themeColor="accent2"/>
          <w:sz w:val="20"/>
          <w:szCs w:val="20"/>
        </w:rPr>
        <w:t xml:space="preserve"> this year </w:t>
      </w:r>
      <w:r w:rsidR="006E2421" w:rsidRPr="00AE7B45">
        <w:rPr>
          <w:rFonts w:ascii="Arial" w:hAnsi="Arial" w:cs="Arial"/>
          <w:color w:val="C0504D" w:themeColor="accent2"/>
          <w:sz w:val="20"/>
          <w:szCs w:val="20"/>
        </w:rPr>
        <w:t xml:space="preserve">she </w:t>
      </w:r>
      <w:r w:rsidR="006032D9" w:rsidRPr="00AE7B45">
        <w:rPr>
          <w:rFonts w:ascii="Arial" w:hAnsi="Arial" w:cs="Arial"/>
          <w:color w:val="C0504D" w:themeColor="accent2"/>
          <w:sz w:val="20"/>
          <w:szCs w:val="20"/>
        </w:rPr>
        <w:t>had just one student participa</w:t>
      </w:r>
      <w:r w:rsidR="00090AED" w:rsidRPr="00AE7B45">
        <w:rPr>
          <w:rFonts w:ascii="Arial" w:hAnsi="Arial" w:cs="Arial"/>
          <w:color w:val="C0504D" w:themeColor="accent2"/>
          <w:sz w:val="20"/>
          <w:szCs w:val="20"/>
        </w:rPr>
        <w:t xml:space="preserve">ting: Regan McGonigle who received a trophy for her Class A piano solo. </w:t>
      </w:r>
      <w:r w:rsidR="00090AED" w:rsidRPr="00AE7B45">
        <w:rPr>
          <w:rFonts w:ascii="Arial" w:hAnsi="Arial" w:cs="Arial"/>
          <w:b/>
          <w:color w:val="C0504D" w:themeColor="accent2"/>
          <w:sz w:val="20"/>
          <w:szCs w:val="20"/>
        </w:rPr>
        <w:t xml:space="preserve">DEBBIE MEIER </w:t>
      </w:r>
      <w:r w:rsidR="00090AED" w:rsidRPr="00AE7B45">
        <w:rPr>
          <w:rFonts w:ascii="Arial" w:hAnsi="Arial" w:cs="Arial"/>
          <w:color w:val="C0504D" w:themeColor="accent2"/>
          <w:sz w:val="20"/>
          <w:szCs w:val="20"/>
        </w:rPr>
        <w:t>sent sisters, Sophia (grade 7, Class D) and Maura (grade 3, Class F), and made Deb proud</w:t>
      </w:r>
      <w:r w:rsidR="006E2421" w:rsidRPr="00AE7B45">
        <w:rPr>
          <w:rFonts w:ascii="Arial" w:hAnsi="Arial" w:cs="Arial"/>
          <w:color w:val="C0504D" w:themeColor="accent2"/>
          <w:sz w:val="20"/>
          <w:szCs w:val="20"/>
        </w:rPr>
        <w:t xml:space="preserve"> for their efforts</w:t>
      </w:r>
      <w:r w:rsidR="00090AED" w:rsidRPr="00AE7B45">
        <w:rPr>
          <w:rFonts w:ascii="Arial" w:hAnsi="Arial" w:cs="Arial"/>
          <w:color w:val="C0504D" w:themeColor="accent2"/>
          <w:sz w:val="20"/>
          <w:szCs w:val="20"/>
        </w:rPr>
        <w:t xml:space="preserve"> because </w:t>
      </w:r>
      <w:r w:rsidR="006E2421" w:rsidRPr="00AE7B45">
        <w:rPr>
          <w:rFonts w:ascii="Arial" w:hAnsi="Arial" w:cs="Arial"/>
          <w:color w:val="C0504D" w:themeColor="accent2"/>
          <w:sz w:val="20"/>
          <w:szCs w:val="20"/>
        </w:rPr>
        <w:t>she</w:t>
      </w:r>
      <w:r w:rsidR="00090AED" w:rsidRPr="00AE7B45">
        <w:rPr>
          <w:rFonts w:ascii="Arial" w:hAnsi="Arial" w:cs="Arial"/>
          <w:color w:val="C0504D" w:themeColor="accent2"/>
          <w:sz w:val="20"/>
          <w:szCs w:val="20"/>
        </w:rPr>
        <w:t xml:space="preserve"> has been absent a good deal over the summer when she traveled to KITS and also to FL and OK to visit grandbabies. </w:t>
      </w:r>
      <w:r w:rsidR="00090AED" w:rsidRPr="00AE7B45">
        <w:rPr>
          <w:rFonts w:ascii="Arial" w:hAnsi="Arial" w:cs="Arial"/>
          <w:b/>
          <w:color w:val="C0504D" w:themeColor="accent2"/>
          <w:sz w:val="20"/>
          <w:szCs w:val="20"/>
        </w:rPr>
        <w:t xml:space="preserve">GILL CERBIN </w:t>
      </w:r>
      <w:r w:rsidR="00090AED" w:rsidRPr="00AE7B45">
        <w:rPr>
          <w:rFonts w:ascii="Arial" w:hAnsi="Arial" w:cs="Arial"/>
          <w:color w:val="C0504D" w:themeColor="accent2"/>
          <w:sz w:val="20"/>
          <w:szCs w:val="20"/>
        </w:rPr>
        <w:t xml:space="preserve">had ten participating students receiving Superior awards for solos and two concerti. Daughter Lauren, </w:t>
      </w:r>
      <w:r w:rsidR="00090AED" w:rsidRPr="00AE7B45">
        <w:rPr>
          <w:rFonts w:ascii="Arial" w:eastAsiaTheme="minorEastAsia" w:hAnsi="Arial" w:cs="Arial"/>
          <w:color w:val="C0504D" w:themeColor="accent2"/>
          <w:sz w:val="20"/>
          <w:szCs w:val="20"/>
        </w:rPr>
        <w:t>in addition to piano triple A superior, received a superior for Music Theater Voice and she took "Top Superior" for Art Voice Virtuoso (highest level)!</w:t>
      </w:r>
    </w:p>
    <w:p w14:paraId="17C493D9" w14:textId="77777777" w:rsidR="00090AED" w:rsidRPr="00090AED" w:rsidRDefault="00090AED" w:rsidP="00A96140">
      <w:pPr>
        <w:widowControl w:val="0"/>
        <w:autoSpaceDE w:val="0"/>
        <w:autoSpaceDN w:val="0"/>
        <w:adjustRightInd w:val="0"/>
        <w:rPr>
          <w:rFonts w:ascii="Arial" w:hAnsi="Arial" w:cs="Arial"/>
          <w:color w:val="C0504D" w:themeColor="accent2"/>
          <w:sz w:val="20"/>
          <w:szCs w:val="20"/>
        </w:rPr>
      </w:pPr>
    </w:p>
    <w:p w14:paraId="2F803CFF" w14:textId="7AB81070" w:rsidR="00A96140" w:rsidRDefault="009B432F" w:rsidP="00F73853">
      <w:pPr>
        <w:widowControl w:val="0"/>
        <w:autoSpaceDE w:val="0"/>
        <w:autoSpaceDN w:val="0"/>
        <w:adjustRightInd w:val="0"/>
        <w:rPr>
          <w:rFonts w:ascii="Arial" w:eastAsiaTheme="minorEastAsia" w:hAnsi="Arial" w:cs="Arial"/>
          <w:color w:val="C0504D" w:themeColor="accent2"/>
          <w:sz w:val="20"/>
          <w:szCs w:val="20"/>
        </w:rPr>
      </w:pPr>
      <w:r>
        <w:rPr>
          <w:rFonts w:ascii="Arial" w:eastAsiaTheme="minorEastAsia" w:hAnsi="Arial" w:cs="Arial"/>
          <w:noProof/>
          <w:color w:val="C0504D" w:themeColor="accent2"/>
          <w:sz w:val="20"/>
          <w:szCs w:val="20"/>
        </w:rPr>
        <w:drawing>
          <wp:inline distT="0" distB="0" distL="0" distR="0" wp14:anchorId="00110643" wp14:editId="690B0811">
            <wp:extent cx="1023620" cy="1600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3620" cy="1600200"/>
                    </a:xfrm>
                    <a:prstGeom prst="rect">
                      <a:avLst/>
                    </a:prstGeom>
                    <a:noFill/>
                    <a:ln>
                      <a:noFill/>
                    </a:ln>
                  </pic:spPr>
                </pic:pic>
              </a:graphicData>
            </a:graphic>
          </wp:inline>
        </w:drawing>
      </w:r>
      <w:r w:rsidR="00F73853" w:rsidRPr="00F73853">
        <w:rPr>
          <w:rFonts w:ascii="Arial" w:eastAsiaTheme="minorEastAsia" w:hAnsi="Arial" w:cs="Arial"/>
          <w:color w:val="C0504D" w:themeColor="accent2"/>
          <w:sz w:val="20"/>
          <w:szCs w:val="20"/>
        </w:rPr>
        <w:tab/>
      </w:r>
      <w:r w:rsidR="00C72AA8">
        <w:rPr>
          <w:rFonts w:ascii="Arial" w:eastAsiaTheme="minorEastAsia" w:hAnsi="Arial" w:cs="Arial"/>
          <w:color w:val="C0504D" w:themeColor="accent2"/>
          <w:sz w:val="20"/>
          <w:szCs w:val="20"/>
        </w:rPr>
        <w:t xml:space="preserve"> </w:t>
      </w:r>
      <w:r>
        <w:rPr>
          <w:rFonts w:ascii="Helvetica" w:eastAsiaTheme="minorEastAsia" w:hAnsi="Helvetica" w:cs="Helvetica"/>
          <w:noProof/>
        </w:rPr>
        <w:drawing>
          <wp:inline distT="0" distB="0" distL="0" distR="0" wp14:anchorId="5CBB29DE" wp14:editId="6C988B65">
            <wp:extent cx="1943100" cy="1623060"/>
            <wp:effectExtent l="0" t="0" r="1270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3100" cy="1623060"/>
                    </a:xfrm>
                    <a:prstGeom prst="rect">
                      <a:avLst/>
                    </a:prstGeom>
                    <a:noFill/>
                    <a:ln>
                      <a:noFill/>
                    </a:ln>
                  </pic:spPr>
                </pic:pic>
              </a:graphicData>
            </a:graphic>
          </wp:inline>
        </w:drawing>
      </w:r>
      <w:r>
        <w:rPr>
          <w:noProof/>
        </w:rPr>
        <w:drawing>
          <wp:inline distT="0" distB="0" distL="0" distR="0" wp14:anchorId="025B96B9" wp14:editId="64684F84">
            <wp:extent cx="1823720" cy="1725295"/>
            <wp:effectExtent l="0" t="0" r="508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25706" cy="1727174"/>
                    </a:xfrm>
                    <a:prstGeom prst="rect">
                      <a:avLst/>
                    </a:prstGeom>
                  </pic:spPr>
                </pic:pic>
              </a:graphicData>
            </a:graphic>
          </wp:inline>
        </w:drawing>
      </w:r>
    </w:p>
    <w:p w14:paraId="7E8296AF" w14:textId="407EBE61" w:rsidR="009B432F" w:rsidRPr="00090AED" w:rsidRDefault="009B432F" w:rsidP="00F73853">
      <w:pPr>
        <w:widowControl w:val="0"/>
        <w:autoSpaceDE w:val="0"/>
        <w:autoSpaceDN w:val="0"/>
        <w:adjustRightInd w:val="0"/>
        <w:rPr>
          <w:rFonts w:ascii="Times New Roman" w:eastAsiaTheme="minorEastAsia" w:hAnsi="Times New Roman"/>
          <w:sz w:val="32"/>
          <w:szCs w:val="32"/>
        </w:rPr>
      </w:pPr>
      <w:r>
        <w:rPr>
          <w:rFonts w:ascii="Helvetica" w:eastAsiaTheme="minorEastAsia" w:hAnsi="Helvetica" w:cs="Helvetica"/>
          <w:noProof/>
        </w:rPr>
        <w:drawing>
          <wp:anchor distT="0" distB="0" distL="114300" distR="114300" simplePos="0" relativeHeight="251661312" behindDoc="0" locked="0" layoutInCell="1" allowOverlap="1" wp14:anchorId="10BF6820" wp14:editId="65E76DE8">
            <wp:simplePos x="0" y="0"/>
            <wp:positionH relativeFrom="column">
              <wp:posOffset>5080</wp:posOffset>
            </wp:positionH>
            <wp:positionV relativeFrom="paragraph">
              <wp:posOffset>0</wp:posOffset>
            </wp:positionV>
            <wp:extent cx="3766820" cy="260286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66820" cy="260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B0C82B" w14:textId="7580AA68" w:rsidR="00A96140" w:rsidRDefault="009B432F" w:rsidP="00A96140">
      <w:pPr>
        <w:widowControl w:val="0"/>
        <w:autoSpaceDE w:val="0"/>
        <w:autoSpaceDN w:val="0"/>
        <w:adjustRightInd w:val="0"/>
        <w:jc w:val="both"/>
        <w:rPr>
          <w:rFonts w:ascii="Arial" w:hAnsi="Arial" w:cs="Arial"/>
          <w:b/>
          <w:color w:val="C0504D" w:themeColor="accent2"/>
          <w:sz w:val="20"/>
          <w:szCs w:val="20"/>
        </w:rPr>
      </w:pPr>
      <w:r>
        <w:rPr>
          <w:rFonts w:ascii="Arial" w:hAnsi="Arial" w:cs="Arial"/>
          <w:b/>
          <w:color w:val="C0504D" w:themeColor="accent2"/>
          <w:sz w:val="20"/>
          <w:szCs w:val="20"/>
        </w:rPr>
        <w:t>MAMA Students, L to R</w:t>
      </w:r>
      <w:r w:rsidR="008B4042">
        <w:rPr>
          <w:rFonts w:ascii="Arial" w:hAnsi="Arial" w:cs="Arial"/>
          <w:b/>
          <w:color w:val="C0504D" w:themeColor="accent2"/>
          <w:sz w:val="20"/>
          <w:szCs w:val="20"/>
        </w:rPr>
        <w:t>:</w:t>
      </w:r>
    </w:p>
    <w:p w14:paraId="641657C2" w14:textId="77777777" w:rsidR="00AE7B45" w:rsidRDefault="00AE7B45" w:rsidP="00A96140">
      <w:pPr>
        <w:widowControl w:val="0"/>
        <w:autoSpaceDE w:val="0"/>
        <w:autoSpaceDN w:val="0"/>
        <w:adjustRightInd w:val="0"/>
        <w:jc w:val="both"/>
        <w:rPr>
          <w:rFonts w:ascii="Arial" w:hAnsi="Arial" w:cs="Arial"/>
          <w:b/>
          <w:color w:val="C0504D" w:themeColor="accent2"/>
          <w:sz w:val="20"/>
          <w:szCs w:val="20"/>
        </w:rPr>
      </w:pPr>
    </w:p>
    <w:p w14:paraId="0C73010B" w14:textId="77777777" w:rsidR="008B4042" w:rsidRDefault="008B4042" w:rsidP="00A96140">
      <w:pPr>
        <w:widowControl w:val="0"/>
        <w:autoSpaceDE w:val="0"/>
        <w:autoSpaceDN w:val="0"/>
        <w:adjustRightInd w:val="0"/>
        <w:jc w:val="both"/>
        <w:rPr>
          <w:rFonts w:ascii="Arial" w:hAnsi="Arial" w:cs="Arial"/>
          <w:b/>
          <w:color w:val="C0504D" w:themeColor="accent2"/>
          <w:sz w:val="20"/>
          <w:szCs w:val="20"/>
        </w:rPr>
      </w:pPr>
      <w:r>
        <w:rPr>
          <w:rFonts w:ascii="Arial" w:hAnsi="Arial" w:cs="Arial"/>
          <w:b/>
          <w:color w:val="C0504D" w:themeColor="accent2"/>
          <w:sz w:val="20"/>
          <w:szCs w:val="20"/>
        </w:rPr>
        <w:t xml:space="preserve">Regan </w:t>
      </w:r>
      <w:r w:rsidR="009B432F">
        <w:rPr>
          <w:rFonts w:ascii="Arial" w:hAnsi="Arial" w:cs="Arial"/>
          <w:b/>
          <w:color w:val="C0504D" w:themeColor="accent2"/>
          <w:sz w:val="20"/>
          <w:szCs w:val="20"/>
        </w:rPr>
        <w:t>McGonigle,</w:t>
      </w:r>
    </w:p>
    <w:p w14:paraId="670A824B" w14:textId="77777777" w:rsidR="008B4042" w:rsidRDefault="008B4042" w:rsidP="00A96140">
      <w:pPr>
        <w:widowControl w:val="0"/>
        <w:autoSpaceDE w:val="0"/>
        <w:autoSpaceDN w:val="0"/>
        <w:adjustRightInd w:val="0"/>
        <w:jc w:val="both"/>
        <w:rPr>
          <w:rFonts w:ascii="Arial" w:hAnsi="Arial" w:cs="Arial"/>
          <w:b/>
          <w:color w:val="C0504D" w:themeColor="accent2"/>
          <w:sz w:val="20"/>
          <w:szCs w:val="20"/>
        </w:rPr>
      </w:pPr>
      <w:r>
        <w:rPr>
          <w:rFonts w:ascii="Arial" w:hAnsi="Arial" w:cs="Arial"/>
          <w:b/>
          <w:color w:val="C0504D" w:themeColor="accent2"/>
          <w:sz w:val="20"/>
          <w:szCs w:val="20"/>
        </w:rPr>
        <w:t>Lauren Cerbin</w:t>
      </w:r>
    </w:p>
    <w:p w14:paraId="4FE176AF" w14:textId="4C6BBEB5" w:rsidR="009B432F" w:rsidRDefault="008B4042" w:rsidP="00A96140">
      <w:pPr>
        <w:widowControl w:val="0"/>
        <w:autoSpaceDE w:val="0"/>
        <w:autoSpaceDN w:val="0"/>
        <w:adjustRightInd w:val="0"/>
        <w:jc w:val="both"/>
        <w:rPr>
          <w:rFonts w:ascii="Arial" w:hAnsi="Arial" w:cs="Arial"/>
          <w:b/>
          <w:color w:val="C0504D" w:themeColor="accent2"/>
          <w:sz w:val="20"/>
          <w:szCs w:val="20"/>
        </w:rPr>
      </w:pPr>
      <w:r>
        <w:rPr>
          <w:rFonts w:ascii="Arial" w:hAnsi="Arial" w:cs="Arial"/>
          <w:b/>
          <w:color w:val="C0504D" w:themeColor="accent2"/>
          <w:sz w:val="20"/>
          <w:szCs w:val="20"/>
        </w:rPr>
        <w:t>Sophia and Maura Tutt</w:t>
      </w:r>
    </w:p>
    <w:p w14:paraId="2B7819F9" w14:textId="30857010" w:rsidR="009B432F" w:rsidRDefault="009B432F" w:rsidP="00A96140">
      <w:pPr>
        <w:widowControl w:val="0"/>
        <w:autoSpaceDE w:val="0"/>
        <w:autoSpaceDN w:val="0"/>
        <w:adjustRightInd w:val="0"/>
        <w:jc w:val="both"/>
        <w:rPr>
          <w:rFonts w:ascii="Arial" w:hAnsi="Arial" w:cs="Arial"/>
          <w:b/>
          <w:color w:val="C0504D" w:themeColor="accent2"/>
          <w:sz w:val="20"/>
          <w:szCs w:val="20"/>
        </w:rPr>
      </w:pPr>
      <w:r>
        <w:rPr>
          <w:rFonts w:ascii="Arial" w:hAnsi="Arial" w:cs="Arial"/>
          <w:b/>
          <w:color w:val="C0504D" w:themeColor="accent2"/>
          <w:sz w:val="20"/>
          <w:szCs w:val="20"/>
        </w:rPr>
        <w:t xml:space="preserve">The Cerbin </w:t>
      </w:r>
      <w:r w:rsidR="00AE7B45">
        <w:rPr>
          <w:rFonts w:ascii="Arial" w:hAnsi="Arial" w:cs="Arial"/>
          <w:b/>
          <w:color w:val="C0504D" w:themeColor="accent2"/>
          <w:sz w:val="20"/>
          <w:szCs w:val="20"/>
        </w:rPr>
        <w:t xml:space="preserve">MAMA </w:t>
      </w:r>
      <w:r>
        <w:rPr>
          <w:rFonts w:ascii="Arial" w:hAnsi="Arial" w:cs="Arial"/>
          <w:b/>
          <w:color w:val="C0504D" w:themeColor="accent2"/>
          <w:sz w:val="20"/>
          <w:szCs w:val="20"/>
        </w:rPr>
        <w:t>Crew.</w:t>
      </w:r>
    </w:p>
    <w:p w14:paraId="7A22F7F3"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524FBDFA"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5837FEAE"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77323166"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5B9E0E3D"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5995217C"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49327E65"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3127B532"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5B5F0419"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46F6842A"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7A39180B" w14:textId="77777777" w:rsid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672D111D" w14:textId="77777777" w:rsidR="009B432F" w:rsidRPr="009B432F" w:rsidRDefault="009B432F" w:rsidP="00A96140">
      <w:pPr>
        <w:widowControl w:val="0"/>
        <w:autoSpaceDE w:val="0"/>
        <w:autoSpaceDN w:val="0"/>
        <w:adjustRightInd w:val="0"/>
        <w:jc w:val="both"/>
        <w:rPr>
          <w:rFonts w:ascii="Arial" w:hAnsi="Arial" w:cs="Arial"/>
          <w:b/>
          <w:color w:val="C0504D" w:themeColor="accent2"/>
          <w:sz w:val="20"/>
          <w:szCs w:val="20"/>
        </w:rPr>
      </w:pPr>
    </w:p>
    <w:p w14:paraId="49FC090A" w14:textId="77777777" w:rsidR="009868A0" w:rsidRDefault="00A96140" w:rsidP="009868A0">
      <w:pPr>
        <w:widowControl w:val="0"/>
        <w:autoSpaceDE w:val="0"/>
        <w:autoSpaceDN w:val="0"/>
        <w:adjustRightInd w:val="0"/>
        <w:jc w:val="center"/>
        <w:rPr>
          <w:rFonts w:ascii="Arial Black" w:hAnsi="Arial Black" w:cs="Apple Chancery"/>
          <w:color w:val="C0504D" w:themeColor="accent2"/>
          <w:u w:val="single"/>
        </w:rPr>
      </w:pPr>
      <w:r w:rsidRPr="00D770AD">
        <w:rPr>
          <w:rFonts w:ascii="Arial Black" w:hAnsi="Arial Black" w:cs="Apple Chancery"/>
          <w:color w:val="C0504D" w:themeColor="accent2"/>
          <w:u w:val="single"/>
        </w:rPr>
        <w:t>BONUS</w:t>
      </w:r>
      <w:r w:rsidR="00962BDF">
        <w:rPr>
          <w:rFonts w:ascii="Arial Black" w:hAnsi="Arial Black" w:cs="Apple Chancery"/>
          <w:color w:val="C0504D" w:themeColor="accent2"/>
          <w:u w:val="single"/>
        </w:rPr>
        <w:t xml:space="preserve"> – 2017-18 BUDGET</w:t>
      </w:r>
    </w:p>
    <w:p w14:paraId="64F3A24B" w14:textId="77777777" w:rsidR="009868A0" w:rsidRDefault="00962BDF" w:rsidP="009868A0">
      <w:pPr>
        <w:widowControl w:val="0"/>
        <w:autoSpaceDE w:val="0"/>
        <w:autoSpaceDN w:val="0"/>
        <w:adjustRightInd w:val="0"/>
        <w:rPr>
          <w:rFonts w:ascii="Arial" w:hAnsi="Arial" w:cs="Arial"/>
          <w:color w:val="C0504D" w:themeColor="accent2"/>
          <w:sz w:val="20"/>
          <w:szCs w:val="20"/>
        </w:rPr>
      </w:pPr>
      <w:r>
        <w:rPr>
          <w:rFonts w:ascii="Arial" w:hAnsi="Arial" w:cs="Arial"/>
          <w:color w:val="C0504D" w:themeColor="accent2"/>
          <w:sz w:val="20"/>
          <w:szCs w:val="20"/>
        </w:rPr>
        <w:t>The attached</w:t>
      </w:r>
      <w:r w:rsidR="009868A0">
        <w:rPr>
          <w:rFonts w:ascii="Arial" w:hAnsi="Arial" w:cs="Arial"/>
          <w:color w:val="C0504D" w:themeColor="accent2"/>
          <w:sz w:val="20"/>
          <w:szCs w:val="20"/>
        </w:rPr>
        <w:t xml:space="preserve"> GAE Budget for 2016-17 will be discussed</w:t>
      </w:r>
      <w:r>
        <w:rPr>
          <w:rFonts w:ascii="Arial" w:hAnsi="Arial" w:cs="Arial"/>
          <w:color w:val="C0504D" w:themeColor="accent2"/>
          <w:sz w:val="20"/>
          <w:szCs w:val="20"/>
        </w:rPr>
        <w:t>/approved</w:t>
      </w:r>
      <w:r w:rsidR="009868A0">
        <w:rPr>
          <w:rFonts w:ascii="Arial" w:hAnsi="Arial" w:cs="Arial"/>
          <w:color w:val="C0504D" w:themeColor="accent2"/>
          <w:sz w:val="20"/>
          <w:szCs w:val="20"/>
        </w:rPr>
        <w:t xml:space="preserve"> at the August meeting. Here is the proposal:  </w:t>
      </w:r>
    </w:p>
    <w:p w14:paraId="71A5F308" w14:textId="77777777" w:rsidR="00962BDF" w:rsidRDefault="00962BDF" w:rsidP="009868A0">
      <w:pPr>
        <w:widowControl w:val="0"/>
        <w:autoSpaceDE w:val="0"/>
        <w:autoSpaceDN w:val="0"/>
        <w:adjustRightInd w:val="0"/>
        <w:rPr>
          <w:rFonts w:ascii="Arial" w:hAnsi="Arial" w:cs="Arial"/>
          <w:color w:val="C0504D" w:themeColor="accent2"/>
          <w:sz w:val="20"/>
          <w:szCs w:val="20"/>
        </w:rPr>
      </w:pPr>
    </w:p>
    <w:p w14:paraId="0669674E" w14:textId="77777777" w:rsidR="00A96140" w:rsidRPr="00962BDF" w:rsidRDefault="007270AD" w:rsidP="009868A0">
      <w:pPr>
        <w:spacing w:line="0" w:lineRule="atLeast"/>
        <w:jc w:val="center"/>
        <w:rPr>
          <w:rFonts w:ascii="Arial" w:eastAsia="Times New Roman" w:hAnsi="Arial" w:cs="Arial"/>
          <w:color w:val="C0504D" w:themeColor="accent2"/>
          <w:sz w:val="20"/>
          <w:szCs w:val="20"/>
        </w:rPr>
      </w:pPr>
      <w:r w:rsidRPr="00962BDF">
        <w:rPr>
          <w:rFonts w:ascii="Arial" w:eastAsia="Times New Roman" w:hAnsi="Arial" w:cs="Arial"/>
          <w:color w:val="C0504D" w:themeColor="accent2"/>
          <w:sz w:val="20"/>
          <w:szCs w:val="20"/>
        </w:rPr>
        <w:t>Officers: President LeAnn Halvorson</w:t>
      </w:r>
      <w:r w:rsidR="009868A0" w:rsidRPr="00962BDF">
        <w:rPr>
          <w:rFonts w:ascii="Arial" w:eastAsia="Times New Roman" w:hAnsi="Arial" w:cs="Arial"/>
          <w:color w:val="C0504D" w:themeColor="accent2"/>
          <w:sz w:val="20"/>
          <w:szCs w:val="20"/>
        </w:rPr>
        <w:t>; Vice President Gill Cerbin; Secretary Tara Wright; Treasurer Karen Koch.</w:t>
      </w:r>
    </w:p>
    <w:p w14:paraId="14ACD64F" w14:textId="77777777" w:rsidR="00A96140" w:rsidRPr="00D770AD" w:rsidRDefault="00A96140" w:rsidP="00A96140">
      <w:pPr>
        <w:widowControl w:val="0"/>
        <w:autoSpaceDE w:val="0"/>
        <w:autoSpaceDN w:val="0"/>
        <w:adjustRightInd w:val="0"/>
        <w:jc w:val="center"/>
        <w:rPr>
          <w:rFonts w:ascii="Avenir Black" w:hAnsi="Avenir Black" w:cs="Apple Chancery"/>
          <w:color w:val="C0504D" w:themeColor="accent2"/>
          <w:sz w:val="20"/>
          <w:szCs w:val="20"/>
        </w:rPr>
      </w:pPr>
      <w:r w:rsidRPr="00D770AD">
        <w:rPr>
          <w:rFonts w:ascii="Avenir Black" w:hAnsi="Avenir Black" w:cs="Apple Chancery"/>
          <w:color w:val="C0504D" w:themeColor="accent2"/>
          <w:sz w:val="20"/>
          <w:szCs w:val="20"/>
        </w:rPr>
        <w:t>END</w:t>
      </w:r>
    </w:p>
    <w:p w14:paraId="45A6464D" w14:textId="77777777" w:rsidR="00A96140" w:rsidRPr="003C22A9" w:rsidRDefault="00A96140" w:rsidP="00A96140">
      <w:pPr>
        <w:widowControl w:val="0"/>
        <w:autoSpaceDE w:val="0"/>
        <w:autoSpaceDN w:val="0"/>
        <w:adjustRightInd w:val="0"/>
        <w:jc w:val="center"/>
        <w:rPr>
          <w:rFonts w:ascii="Avenir Black" w:hAnsi="Avenir Black" w:cs="Apple Chancery"/>
          <w:color w:val="FF0099"/>
          <w:sz w:val="20"/>
          <w:szCs w:val="20"/>
        </w:rPr>
      </w:pPr>
    </w:p>
    <w:p w14:paraId="16E3DB41" w14:textId="71F90394" w:rsidR="00B23AD5" w:rsidRDefault="00523DF1" w:rsidP="00523DF1">
      <w:pPr>
        <w:jc w:val="center"/>
      </w:pPr>
      <w:r>
        <w:rPr>
          <w:rFonts w:ascii="Times" w:eastAsia="Times New Roman" w:hAnsi="Times"/>
          <w:noProof/>
          <w:sz w:val="20"/>
          <w:szCs w:val="20"/>
        </w:rPr>
        <w:drawing>
          <wp:inline distT="0" distB="0" distL="0" distR="0" wp14:anchorId="790B3ED2" wp14:editId="3F75FA72">
            <wp:extent cx="863600" cy="914400"/>
            <wp:effectExtent l="0" t="0" r="0" b="0"/>
            <wp:docPr id="4" name="Picture 4" descr="ttp://images.all-free-download.com/images/graphiclarge/sunflower_jh_clip_art_19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tp://images.all-free-download.com/images/graphiclarge/sunflower_jh_clip_art_1996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3600" cy="914400"/>
                    </a:xfrm>
                    <a:prstGeom prst="rect">
                      <a:avLst/>
                    </a:prstGeom>
                    <a:noFill/>
                    <a:ln>
                      <a:noFill/>
                    </a:ln>
                  </pic:spPr>
                </pic:pic>
              </a:graphicData>
            </a:graphic>
          </wp:inline>
        </w:drawing>
      </w:r>
    </w:p>
    <w:sectPr w:rsidR="00B23AD5" w:rsidSect="00AC486C">
      <w:footerReference w:type="even" r:id="rId18"/>
      <w:footerReference w:type="default" r:id="rId1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DEB23" w14:textId="77777777" w:rsidR="00285D95" w:rsidRDefault="00285D95" w:rsidP="00A96140">
      <w:r>
        <w:separator/>
      </w:r>
    </w:p>
  </w:endnote>
  <w:endnote w:type="continuationSeparator" w:id="0">
    <w:p w14:paraId="718B1C76" w14:textId="77777777" w:rsidR="00285D95" w:rsidRDefault="00285D95" w:rsidP="00A96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Apple Chancery">
    <w:panose1 w:val="03020702040506060504"/>
    <w:charset w:val="00"/>
    <w:family w:val="auto"/>
    <w:pitch w:val="variable"/>
    <w:sig w:usb0="80000067" w:usb1="00000003" w:usb2="00000000" w:usb3="00000000" w:csb0="000001F3" w:csb1="00000000"/>
  </w:font>
  <w:font w:name="Avenir Black">
    <w:panose1 w:val="020B0803020203020204"/>
    <w:charset w:val="00"/>
    <w:family w:val="auto"/>
    <w:pitch w:val="variable"/>
    <w:sig w:usb0="800000AF" w:usb1="5000204A"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B84302" w14:textId="77777777" w:rsidR="00285D95" w:rsidRDefault="00285D95" w:rsidP="00AC48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AEF8AFB" w14:textId="77777777" w:rsidR="00285D95" w:rsidRDefault="00285D95" w:rsidP="00AC486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5075C" w14:textId="77777777" w:rsidR="00285D95" w:rsidRDefault="00285D95" w:rsidP="00AC486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3B19">
      <w:rPr>
        <w:rStyle w:val="PageNumber"/>
        <w:noProof/>
      </w:rPr>
      <w:t>1</w:t>
    </w:r>
    <w:r>
      <w:rPr>
        <w:rStyle w:val="PageNumber"/>
      </w:rPr>
      <w:fldChar w:fldCharType="end"/>
    </w:r>
  </w:p>
  <w:p w14:paraId="77E85512" w14:textId="77777777" w:rsidR="00285D95" w:rsidRDefault="00285D95" w:rsidP="00AC486C">
    <w:pPr>
      <w:pStyle w:val="Footer"/>
      <w:numPr>
        <w:ilvl w:val="0"/>
        <w:numId w:val="1"/>
      </w:numP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0EE0C7" w14:textId="77777777" w:rsidR="00285D95" w:rsidRDefault="00285D95" w:rsidP="00A96140">
      <w:r>
        <w:separator/>
      </w:r>
    </w:p>
  </w:footnote>
  <w:footnote w:type="continuationSeparator" w:id="0">
    <w:p w14:paraId="3216AFC8" w14:textId="77777777" w:rsidR="00285D95" w:rsidRDefault="00285D95" w:rsidP="00A961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95C97"/>
    <w:multiLevelType w:val="hybridMultilevel"/>
    <w:tmpl w:val="A022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F97B02"/>
    <w:multiLevelType w:val="hybridMultilevel"/>
    <w:tmpl w:val="BFD6EA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7F744E"/>
    <w:multiLevelType w:val="hybridMultilevel"/>
    <w:tmpl w:val="00CCFF1E"/>
    <w:lvl w:ilvl="0" w:tplc="F57E6E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140"/>
    <w:rsid w:val="00084F99"/>
    <w:rsid w:val="00090AED"/>
    <w:rsid w:val="000E2D0E"/>
    <w:rsid w:val="001A2698"/>
    <w:rsid w:val="00285D95"/>
    <w:rsid w:val="00327493"/>
    <w:rsid w:val="003A164B"/>
    <w:rsid w:val="003D3B19"/>
    <w:rsid w:val="00523DF1"/>
    <w:rsid w:val="005C0236"/>
    <w:rsid w:val="005F05B0"/>
    <w:rsid w:val="006032D9"/>
    <w:rsid w:val="006E2421"/>
    <w:rsid w:val="007270AD"/>
    <w:rsid w:val="008A75E1"/>
    <w:rsid w:val="008B4042"/>
    <w:rsid w:val="00962BDF"/>
    <w:rsid w:val="009868A0"/>
    <w:rsid w:val="009B432F"/>
    <w:rsid w:val="00A96140"/>
    <w:rsid w:val="00AC486C"/>
    <w:rsid w:val="00AE7B45"/>
    <w:rsid w:val="00B23AD5"/>
    <w:rsid w:val="00BB6CDF"/>
    <w:rsid w:val="00C0719D"/>
    <w:rsid w:val="00C72AA8"/>
    <w:rsid w:val="00D770AD"/>
    <w:rsid w:val="00ED493E"/>
    <w:rsid w:val="00F738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2F2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40"/>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96140"/>
    <w:rPr>
      <w:color w:val="0000FF"/>
      <w:u w:val="single"/>
    </w:rPr>
  </w:style>
  <w:style w:type="paragraph" w:styleId="Footer">
    <w:name w:val="footer"/>
    <w:basedOn w:val="Normal"/>
    <w:link w:val="FooterChar"/>
    <w:uiPriority w:val="99"/>
    <w:unhideWhenUsed/>
    <w:rsid w:val="00A96140"/>
    <w:pPr>
      <w:tabs>
        <w:tab w:val="center" w:pos="4320"/>
        <w:tab w:val="right" w:pos="8640"/>
      </w:tabs>
    </w:pPr>
  </w:style>
  <w:style w:type="character" w:customStyle="1" w:styleId="FooterChar">
    <w:name w:val="Footer Char"/>
    <w:basedOn w:val="DefaultParagraphFont"/>
    <w:link w:val="Footer"/>
    <w:uiPriority w:val="99"/>
    <w:rsid w:val="00A96140"/>
    <w:rPr>
      <w:rFonts w:ascii="Cambria" w:eastAsia="ＭＳ 明朝" w:hAnsi="Cambria" w:cs="Times New Roman"/>
    </w:rPr>
  </w:style>
  <w:style w:type="character" w:styleId="PageNumber">
    <w:name w:val="page number"/>
    <w:uiPriority w:val="99"/>
    <w:semiHidden/>
    <w:unhideWhenUsed/>
    <w:rsid w:val="00A96140"/>
  </w:style>
  <w:style w:type="paragraph" w:styleId="ListParagraph">
    <w:name w:val="List Paragraph"/>
    <w:basedOn w:val="Normal"/>
    <w:uiPriority w:val="34"/>
    <w:qFormat/>
    <w:rsid w:val="00A96140"/>
    <w:pPr>
      <w:ind w:left="720"/>
      <w:contextualSpacing/>
    </w:pPr>
  </w:style>
  <w:style w:type="paragraph" w:styleId="FootnoteText">
    <w:name w:val="footnote text"/>
    <w:basedOn w:val="Normal"/>
    <w:link w:val="FootnoteTextChar"/>
    <w:uiPriority w:val="99"/>
    <w:unhideWhenUsed/>
    <w:rsid w:val="00A96140"/>
  </w:style>
  <w:style w:type="character" w:customStyle="1" w:styleId="FootnoteTextChar">
    <w:name w:val="Footnote Text Char"/>
    <w:basedOn w:val="DefaultParagraphFont"/>
    <w:link w:val="FootnoteText"/>
    <w:uiPriority w:val="99"/>
    <w:rsid w:val="00A96140"/>
    <w:rPr>
      <w:rFonts w:ascii="Cambria" w:eastAsia="ＭＳ 明朝" w:hAnsi="Cambria" w:cs="Times New Roman"/>
    </w:rPr>
  </w:style>
  <w:style w:type="character" w:styleId="FootnoteReference">
    <w:name w:val="footnote reference"/>
    <w:basedOn w:val="DefaultParagraphFont"/>
    <w:uiPriority w:val="99"/>
    <w:unhideWhenUsed/>
    <w:rsid w:val="00A96140"/>
    <w:rPr>
      <w:vertAlign w:val="superscript"/>
    </w:rPr>
  </w:style>
  <w:style w:type="paragraph" w:styleId="NoSpacing">
    <w:name w:val="No Spacing"/>
    <w:uiPriority w:val="1"/>
    <w:qFormat/>
    <w:rsid w:val="00A96140"/>
    <w:rPr>
      <w:rFonts w:eastAsiaTheme="minorHAnsi"/>
      <w:sz w:val="22"/>
      <w:szCs w:val="22"/>
    </w:rPr>
  </w:style>
  <w:style w:type="paragraph" w:styleId="BalloonText">
    <w:name w:val="Balloon Text"/>
    <w:basedOn w:val="Normal"/>
    <w:link w:val="BalloonTextChar"/>
    <w:uiPriority w:val="99"/>
    <w:semiHidden/>
    <w:unhideWhenUsed/>
    <w:rsid w:val="00A96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140"/>
    <w:rPr>
      <w:rFonts w:ascii="Lucida Grande" w:eastAsia="ＭＳ 明朝"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40"/>
    <w:rPr>
      <w:rFonts w:ascii="Cambria" w:eastAsia="ＭＳ 明朝"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96140"/>
    <w:rPr>
      <w:color w:val="0000FF"/>
      <w:u w:val="single"/>
    </w:rPr>
  </w:style>
  <w:style w:type="paragraph" w:styleId="Footer">
    <w:name w:val="footer"/>
    <w:basedOn w:val="Normal"/>
    <w:link w:val="FooterChar"/>
    <w:uiPriority w:val="99"/>
    <w:unhideWhenUsed/>
    <w:rsid w:val="00A96140"/>
    <w:pPr>
      <w:tabs>
        <w:tab w:val="center" w:pos="4320"/>
        <w:tab w:val="right" w:pos="8640"/>
      </w:tabs>
    </w:pPr>
  </w:style>
  <w:style w:type="character" w:customStyle="1" w:styleId="FooterChar">
    <w:name w:val="Footer Char"/>
    <w:basedOn w:val="DefaultParagraphFont"/>
    <w:link w:val="Footer"/>
    <w:uiPriority w:val="99"/>
    <w:rsid w:val="00A96140"/>
    <w:rPr>
      <w:rFonts w:ascii="Cambria" w:eastAsia="ＭＳ 明朝" w:hAnsi="Cambria" w:cs="Times New Roman"/>
    </w:rPr>
  </w:style>
  <w:style w:type="character" w:styleId="PageNumber">
    <w:name w:val="page number"/>
    <w:uiPriority w:val="99"/>
    <w:semiHidden/>
    <w:unhideWhenUsed/>
    <w:rsid w:val="00A96140"/>
  </w:style>
  <w:style w:type="paragraph" w:styleId="ListParagraph">
    <w:name w:val="List Paragraph"/>
    <w:basedOn w:val="Normal"/>
    <w:uiPriority w:val="34"/>
    <w:qFormat/>
    <w:rsid w:val="00A96140"/>
    <w:pPr>
      <w:ind w:left="720"/>
      <w:contextualSpacing/>
    </w:pPr>
  </w:style>
  <w:style w:type="paragraph" w:styleId="FootnoteText">
    <w:name w:val="footnote text"/>
    <w:basedOn w:val="Normal"/>
    <w:link w:val="FootnoteTextChar"/>
    <w:uiPriority w:val="99"/>
    <w:unhideWhenUsed/>
    <w:rsid w:val="00A96140"/>
  </w:style>
  <w:style w:type="character" w:customStyle="1" w:styleId="FootnoteTextChar">
    <w:name w:val="Footnote Text Char"/>
    <w:basedOn w:val="DefaultParagraphFont"/>
    <w:link w:val="FootnoteText"/>
    <w:uiPriority w:val="99"/>
    <w:rsid w:val="00A96140"/>
    <w:rPr>
      <w:rFonts w:ascii="Cambria" w:eastAsia="ＭＳ 明朝" w:hAnsi="Cambria" w:cs="Times New Roman"/>
    </w:rPr>
  </w:style>
  <w:style w:type="character" w:styleId="FootnoteReference">
    <w:name w:val="footnote reference"/>
    <w:basedOn w:val="DefaultParagraphFont"/>
    <w:uiPriority w:val="99"/>
    <w:unhideWhenUsed/>
    <w:rsid w:val="00A96140"/>
    <w:rPr>
      <w:vertAlign w:val="superscript"/>
    </w:rPr>
  </w:style>
  <w:style w:type="paragraph" w:styleId="NoSpacing">
    <w:name w:val="No Spacing"/>
    <w:uiPriority w:val="1"/>
    <w:qFormat/>
    <w:rsid w:val="00A96140"/>
    <w:rPr>
      <w:rFonts w:eastAsiaTheme="minorHAnsi"/>
      <w:sz w:val="22"/>
      <w:szCs w:val="22"/>
    </w:rPr>
  </w:style>
  <w:style w:type="paragraph" w:styleId="BalloonText">
    <w:name w:val="Balloon Text"/>
    <w:basedOn w:val="Normal"/>
    <w:link w:val="BalloonTextChar"/>
    <w:uiPriority w:val="99"/>
    <w:semiHidden/>
    <w:unhideWhenUsed/>
    <w:rsid w:val="00A9614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96140"/>
    <w:rPr>
      <w:rFonts w:ascii="Lucida Grande" w:eastAsia="ＭＳ 明朝"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27983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hyperlink" Target="http://www.gatewaymusicteachers.org/" TargetMode="External"/><Relationship Id="rId12" Type="http://schemas.openxmlformats.org/officeDocument/2006/relationships/image" Target="media/image3.jpg"/><Relationship Id="rId13" Type="http://schemas.openxmlformats.org/officeDocument/2006/relationships/hyperlink" Target="https://docs.google.com/document/d/1CjY1faAnGfL1bfs0vqE9_7KPbood4K13y6AJmSoaXQ0/edit?ts=597662a7" TargetMode="External"/><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e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59AA-360B-914A-977C-69C285DC1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Pages>
  <Words>875</Words>
  <Characters>4988</Characters>
  <Application>Microsoft Macintosh Word</Application>
  <DocSecurity>0</DocSecurity>
  <Lines>41</Lines>
  <Paragraphs>11</Paragraphs>
  <ScaleCrop>false</ScaleCrop>
  <Company/>
  <LinksUpToDate>false</LinksUpToDate>
  <CharactersWithSpaces>5852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Koch</dc:creator>
  <cp:keywords/>
  <dc:description/>
  <cp:lastModifiedBy>Karen Koch</cp:lastModifiedBy>
  <cp:revision>10</cp:revision>
  <dcterms:created xsi:type="dcterms:W3CDTF">2017-07-10T23:09:00Z</dcterms:created>
  <dcterms:modified xsi:type="dcterms:W3CDTF">2017-08-08T02:44:00Z</dcterms:modified>
</cp:coreProperties>
</file>